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5FD1" w14:textId="77777777" w:rsidR="00F16860" w:rsidRDefault="00635EE7">
      <w:pPr>
        <w:widowControl/>
        <w:spacing w:line="600" w:lineRule="exact"/>
        <w:jc w:val="center"/>
        <w:rPr>
          <w:rFonts w:ascii="方正小标宋简体" w:eastAsia="方正小标宋简体" w:hAnsi="方正小标宋简体" w:cs="仿宋"/>
          <w:bCs/>
          <w:color w:val="000000"/>
          <w:kern w:val="0"/>
          <w:sz w:val="44"/>
          <w:szCs w:val="44"/>
        </w:rPr>
      </w:pPr>
      <w:r>
        <w:rPr>
          <w:rFonts w:ascii="方正小标宋简体" w:eastAsia="方正小标宋简体" w:hAnsi="方正小标宋简体" w:cs="仿宋" w:hint="eastAsia"/>
          <w:bCs/>
          <w:color w:val="000000"/>
          <w:kern w:val="0"/>
          <w:sz w:val="44"/>
          <w:szCs w:val="44"/>
        </w:rPr>
        <w:t>南京中医药大学本科课程考核管理办法</w:t>
      </w:r>
    </w:p>
    <w:p w14:paraId="37899909" w14:textId="77777777" w:rsidR="00F16860" w:rsidRDefault="00635EE7">
      <w:pPr>
        <w:spacing w:line="560" w:lineRule="exact"/>
        <w:ind w:firstLineChars="200" w:firstLine="643"/>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（2</w:t>
      </w:r>
      <w:r>
        <w:rPr>
          <w:rFonts w:ascii="仿宋" w:eastAsia="仿宋" w:hAnsi="仿宋" w:cs="仿宋"/>
          <w:b/>
          <w:color w:val="000000"/>
          <w:kern w:val="0"/>
          <w:sz w:val="32"/>
          <w:szCs w:val="32"/>
        </w:rPr>
        <w:t>025</w:t>
      </w:r>
      <w:r>
        <w:rPr>
          <w:rFonts w:ascii="仿宋" w:eastAsia="仿宋" w:hAnsi="仿宋" w:cs="仿宋" w:hint="eastAsia"/>
          <w:b/>
          <w:color w:val="000000"/>
          <w:kern w:val="0"/>
          <w:sz w:val="32"/>
          <w:szCs w:val="32"/>
        </w:rPr>
        <w:t>年修订）</w:t>
      </w:r>
    </w:p>
    <w:p w14:paraId="34C0CC62" w14:textId="77777777" w:rsidR="00F16860" w:rsidRDefault="00F16860">
      <w:pPr>
        <w:spacing w:line="560" w:lineRule="exact"/>
        <w:ind w:firstLineChars="200" w:firstLine="643"/>
        <w:jc w:val="center"/>
        <w:rPr>
          <w:rFonts w:ascii="仿宋" w:eastAsia="仿宋" w:hAnsi="仿宋" w:cs="仿宋"/>
          <w:b/>
          <w:color w:val="000000"/>
          <w:kern w:val="0"/>
          <w:sz w:val="32"/>
          <w:szCs w:val="32"/>
        </w:rPr>
      </w:pPr>
    </w:p>
    <w:p w14:paraId="636D9B79"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第一章</w:t>
      </w:r>
      <w:r w:rsidRPr="00587DE8">
        <w:rPr>
          <w:rFonts w:ascii="Calibri" w:eastAsia="仿宋" w:hAnsi="Calibri" w:cs="Calibri"/>
          <w:b/>
          <w:bCs/>
          <w:color w:val="000000"/>
          <w:kern w:val="0"/>
          <w:sz w:val="32"/>
          <w:szCs w:val="32"/>
        </w:rPr>
        <w:t> </w:t>
      </w:r>
      <w:r w:rsidRPr="00587DE8">
        <w:rPr>
          <w:rFonts w:ascii="仿宋" w:eastAsia="仿宋" w:hAnsi="仿宋" w:cs="仿宋" w:hint="eastAsia"/>
          <w:b/>
          <w:bCs/>
          <w:color w:val="000000"/>
          <w:kern w:val="0"/>
          <w:sz w:val="32"/>
          <w:szCs w:val="32"/>
        </w:rPr>
        <w:t>总</w:t>
      </w:r>
      <w:r w:rsidRPr="00587DE8">
        <w:rPr>
          <w:rFonts w:ascii="Calibri" w:eastAsia="仿宋" w:hAnsi="Calibri" w:cs="Calibri"/>
          <w:b/>
          <w:bCs/>
          <w:color w:val="000000"/>
          <w:kern w:val="0"/>
          <w:sz w:val="32"/>
          <w:szCs w:val="32"/>
        </w:rPr>
        <w:t> </w:t>
      </w:r>
      <w:r w:rsidRPr="00587DE8">
        <w:rPr>
          <w:rFonts w:ascii="仿宋" w:eastAsia="仿宋" w:hAnsi="仿宋" w:cs="仿宋" w:hint="eastAsia"/>
          <w:b/>
          <w:bCs/>
          <w:color w:val="000000"/>
          <w:kern w:val="0"/>
          <w:sz w:val="32"/>
          <w:szCs w:val="32"/>
        </w:rPr>
        <w:t xml:space="preserve"> 则</w:t>
      </w:r>
    </w:p>
    <w:p w14:paraId="7EF262EB" w14:textId="77777777" w:rsidR="00F16860" w:rsidRPr="00587DE8" w:rsidRDefault="00635EE7" w:rsidP="00587DE8">
      <w:pPr>
        <w:spacing w:line="560" w:lineRule="exact"/>
        <w:ind w:firstLineChars="200" w:firstLine="643"/>
        <w:rPr>
          <w:rFonts w:ascii="仿宋" w:eastAsia="仿宋" w:hAnsi="仿宋" w:cs="仿宋"/>
          <w:bCs/>
          <w:color w:val="000000"/>
          <w:kern w:val="0"/>
          <w:sz w:val="32"/>
          <w:szCs w:val="32"/>
        </w:rPr>
      </w:pPr>
      <w:r w:rsidRPr="00587DE8">
        <w:rPr>
          <w:rFonts w:ascii="仿宋" w:eastAsia="仿宋" w:hAnsi="仿宋" w:cs="仿宋" w:hint="eastAsia"/>
          <w:b/>
          <w:bCs/>
          <w:color w:val="000000"/>
          <w:kern w:val="0"/>
          <w:sz w:val="32"/>
          <w:szCs w:val="32"/>
        </w:rPr>
        <w:t xml:space="preserve">第一条 </w:t>
      </w:r>
      <w:r w:rsidRPr="00587DE8">
        <w:rPr>
          <w:rFonts w:ascii="仿宋" w:eastAsia="仿宋" w:hAnsi="仿宋" w:cs="仿宋" w:hint="eastAsia"/>
          <w:bCs/>
          <w:color w:val="000000"/>
          <w:kern w:val="0"/>
          <w:sz w:val="32"/>
          <w:szCs w:val="32"/>
        </w:rPr>
        <w:t>为贯彻落实中共中央、国务院印发的《深化新时代教育评价改革总体方案》，推进学生评价改革，加强课程考核管理，严肃课程考核纪律，维护课程考核秩序，根据教育部《普通高等学校学生管理规定》(教育部令第41号)、《教育部关于深化本科教育教学改革全面提高人才培养质量的意见》（</w:t>
      </w:r>
      <w:proofErr w:type="gramStart"/>
      <w:r w:rsidRPr="00587DE8">
        <w:rPr>
          <w:rFonts w:ascii="仿宋" w:eastAsia="仿宋" w:hAnsi="仿宋" w:cs="仿宋" w:hint="eastAsia"/>
          <w:bCs/>
          <w:color w:val="000000"/>
          <w:kern w:val="0"/>
          <w:sz w:val="32"/>
          <w:szCs w:val="32"/>
        </w:rPr>
        <w:t>教高〔2019〕</w:t>
      </w:r>
      <w:proofErr w:type="gramEnd"/>
      <w:r w:rsidRPr="00587DE8">
        <w:rPr>
          <w:rFonts w:ascii="仿宋" w:eastAsia="仿宋" w:hAnsi="仿宋" w:cs="仿宋" w:hint="eastAsia"/>
          <w:bCs/>
          <w:color w:val="000000"/>
          <w:kern w:val="0"/>
          <w:sz w:val="32"/>
          <w:szCs w:val="32"/>
        </w:rPr>
        <w:t>6号）和</w:t>
      </w:r>
      <w:r w:rsidRPr="00587DE8">
        <w:rPr>
          <w:rFonts w:ascii="仿宋" w:eastAsia="仿宋" w:hAnsi="仿宋" w:cs="仿宋" w:hint="eastAsia"/>
          <w:sz w:val="32"/>
          <w:szCs w:val="32"/>
        </w:rPr>
        <w:t>《国家教育考试违规处理办法》(</w:t>
      </w:r>
      <w:r w:rsidRPr="00587DE8">
        <w:rPr>
          <w:rFonts w:ascii="仿宋" w:eastAsia="仿宋" w:hAnsi="仿宋" w:cs="仿宋" w:hint="eastAsia"/>
          <w:bCs/>
          <w:color w:val="000000"/>
          <w:kern w:val="0"/>
          <w:sz w:val="32"/>
          <w:szCs w:val="32"/>
        </w:rPr>
        <w:t>教育部</w:t>
      </w:r>
      <w:r w:rsidRPr="00587DE8">
        <w:rPr>
          <w:rFonts w:ascii="仿宋" w:eastAsia="仿宋" w:hAnsi="仿宋" w:cs="仿宋" w:hint="eastAsia"/>
          <w:sz w:val="32"/>
          <w:szCs w:val="32"/>
        </w:rPr>
        <w:t>令第33号)等</w:t>
      </w:r>
      <w:r w:rsidRPr="00587DE8">
        <w:rPr>
          <w:rFonts w:ascii="仿宋" w:eastAsia="仿宋" w:hAnsi="仿宋" w:cs="仿宋" w:hint="eastAsia"/>
          <w:bCs/>
          <w:color w:val="000000"/>
          <w:kern w:val="0"/>
          <w:sz w:val="32"/>
          <w:szCs w:val="32"/>
        </w:rPr>
        <w:t>有关规章制度，结合学校实际，制订本办法。</w:t>
      </w:r>
    </w:p>
    <w:p w14:paraId="33C9DC24" w14:textId="77777777" w:rsidR="00F16860" w:rsidRPr="00587DE8" w:rsidRDefault="00635EE7" w:rsidP="00587DE8">
      <w:pPr>
        <w:spacing w:line="560" w:lineRule="exact"/>
        <w:ind w:firstLineChars="200" w:firstLine="643"/>
        <w:rPr>
          <w:rFonts w:ascii="仿宋" w:eastAsia="仿宋" w:hAnsi="仿宋" w:cs="仿宋"/>
          <w:kern w:val="0"/>
          <w:sz w:val="32"/>
          <w:szCs w:val="32"/>
        </w:rPr>
      </w:pPr>
      <w:r w:rsidRPr="00587DE8">
        <w:rPr>
          <w:rFonts w:ascii="仿宋" w:eastAsia="仿宋" w:hAnsi="仿宋" w:cs="仿宋" w:hint="eastAsia"/>
          <w:b/>
          <w:bCs/>
          <w:color w:val="000000"/>
          <w:kern w:val="0"/>
          <w:sz w:val="32"/>
          <w:szCs w:val="32"/>
        </w:rPr>
        <w:t>第二条</w:t>
      </w:r>
      <w:r w:rsidRPr="00587DE8">
        <w:rPr>
          <w:rFonts w:ascii="仿宋" w:eastAsia="仿宋" w:hAnsi="仿宋" w:cs="仿宋" w:hint="eastAsia"/>
          <w:kern w:val="0"/>
          <w:sz w:val="32"/>
          <w:szCs w:val="32"/>
        </w:rPr>
        <w:t xml:space="preserve"> 课程考核</w:t>
      </w:r>
      <w:r w:rsidRPr="00587DE8">
        <w:rPr>
          <w:rFonts w:ascii="仿宋" w:eastAsia="仿宋" w:hAnsi="仿宋" w:cs="仿宋" w:hint="eastAsia"/>
          <w:color w:val="000000"/>
          <w:kern w:val="0"/>
          <w:sz w:val="32"/>
          <w:szCs w:val="32"/>
        </w:rPr>
        <w:t>应</w:t>
      </w:r>
      <w:r w:rsidRPr="00587DE8">
        <w:rPr>
          <w:rFonts w:ascii="仿宋" w:eastAsia="仿宋" w:hAnsi="仿宋" w:cs="仿宋" w:hint="eastAsia"/>
          <w:kern w:val="0"/>
          <w:sz w:val="32"/>
          <w:szCs w:val="32"/>
        </w:rPr>
        <w:t>加强学习过程管理，实施过程性考核和结果性考核相结合的考核体系，</w:t>
      </w:r>
      <w:r w:rsidRPr="00587DE8">
        <w:rPr>
          <w:rFonts w:ascii="仿宋" w:eastAsia="仿宋" w:hAnsi="仿宋" w:cs="仿宋" w:hint="eastAsia"/>
          <w:color w:val="000000"/>
          <w:kern w:val="0"/>
          <w:sz w:val="32"/>
          <w:szCs w:val="32"/>
        </w:rPr>
        <w:t>具备评价、反馈、激励等功能。</w:t>
      </w:r>
    </w:p>
    <w:p w14:paraId="620F13D6"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第二章 考核资格</w:t>
      </w:r>
    </w:p>
    <w:p w14:paraId="7778F2DF" w14:textId="77777777" w:rsidR="00F16860" w:rsidRPr="00587DE8" w:rsidRDefault="00635EE7" w:rsidP="00587DE8">
      <w:pPr>
        <w:widowControl/>
        <w:spacing w:line="560" w:lineRule="exact"/>
        <w:ind w:firstLineChars="200" w:firstLine="643"/>
        <w:rPr>
          <w:rFonts w:ascii="仿宋" w:eastAsia="仿宋" w:hAnsi="仿宋" w:cs="仿宋"/>
          <w:kern w:val="0"/>
          <w:sz w:val="32"/>
          <w:szCs w:val="32"/>
        </w:rPr>
      </w:pPr>
      <w:r w:rsidRPr="00587DE8">
        <w:rPr>
          <w:rFonts w:ascii="仿宋" w:eastAsia="仿宋" w:hAnsi="仿宋" w:cs="仿宋" w:hint="eastAsia"/>
          <w:b/>
          <w:bCs/>
          <w:color w:val="000000"/>
          <w:kern w:val="0"/>
          <w:sz w:val="32"/>
          <w:szCs w:val="32"/>
        </w:rPr>
        <w:t>第三条</w:t>
      </w:r>
      <w:r w:rsidRPr="00587DE8">
        <w:rPr>
          <w:rFonts w:ascii="仿宋" w:eastAsia="仿宋" w:hAnsi="仿宋" w:cs="仿宋" w:hint="eastAsia"/>
          <w:color w:val="000000"/>
          <w:kern w:val="0"/>
          <w:sz w:val="32"/>
          <w:szCs w:val="32"/>
        </w:rPr>
        <w:t xml:space="preserve"> 我校学生完成修读课程的学习活动可取得相应课程</w:t>
      </w:r>
      <w:r w:rsidRPr="00587DE8">
        <w:rPr>
          <w:rFonts w:ascii="仿宋" w:eastAsia="仿宋" w:hAnsi="仿宋" w:cs="仿宋" w:hint="eastAsia"/>
          <w:kern w:val="0"/>
          <w:sz w:val="32"/>
          <w:szCs w:val="32"/>
        </w:rPr>
        <w:t>考核</w:t>
      </w:r>
      <w:r w:rsidRPr="00587DE8">
        <w:rPr>
          <w:rFonts w:ascii="仿宋" w:eastAsia="仿宋" w:hAnsi="仿宋" w:cs="仿宋" w:hint="eastAsia"/>
          <w:color w:val="000000"/>
          <w:kern w:val="0"/>
          <w:sz w:val="32"/>
          <w:szCs w:val="32"/>
        </w:rPr>
        <w:t>资格。</w:t>
      </w:r>
      <w:r w:rsidRPr="00587DE8">
        <w:rPr>
          <w:rFonts w:ascii="仿宋" w:eastAsia="仿宋" w:hAnsi="仿宋" w:cs="仿宋" w:hint="eastAsia"/>
          <w:kern w:val="0"/>
          <w:sz w:val="32"/>
          <w:szCs w:val="32"/>
        </w:rPr>
        <w:t>有下列情况之一者将取消考核资格：</w:t>
      </w:r>
    </w:p>
    <w:p w14:paraId="760A580F" w14:textId="77777777" w:rsidR="00F16860" w:rsidRPr="00587DE8" w:rsidRDefault="00635EE7" w:rsidP="00587DE8">
      <w:pPr>
        <w:widowControl/>
        <w:spacing w:line="560" w:lineRule="exact"/>
        <w:ind w:firstLineChars="200" w:firstLine="640"/>
        <w:rPr>
          <w:rFonts w:ascii="仿宋" w:eastAsia="仿宋" w:hAnsi="仿宋" w:cs="仿宋"/>
          <w:kern w:val="0"/>
          <w:sz w:val="32"/>
          <w:szCs w:val="32"/>
        </w:rPr>
      </w:pPr>
      <w:r w:rsidRPr="00587DE8">
        <w:rPr>
          <w:rFonts w:ascii="仿宋" w:eastAsia="仿宋" w:hAnsi="仿宋" w:cs="仿宋" w:hint="eastAsia"/>
          <w:kern w:val="0"/>
          <w:sz w:val="32"/>
          <w:szCs w:val="32"/>
        </w:rPr>
        <w:t>（一）累计缺课课时达总课时三分之一及以上者；</w:t>
      </w:r>
    </w:p>
    <w:p w14:paraId="05E12BD1" w14:textId="77777777" w:rsidR="00F16860" w:rsidRPr="00587DE8" w:rsidRDefault="00635EE7" w:rsidP="00587DE8">
      <w:pPr>
        <w:widowControl/>
        <w:spacing w:line="560" w:lineRule="exact"/>
        <w:ind w:firstLineChars="200" w:firstLine="640"/>
        <w:rPr>
          <w:rFonts w:ascii="仿宋" w:eastAsia="仿宋" w:hAnsi="仿宋" w:cs="仿宋"/>
          <w:kern w:val="0"/>
          <w:sz w:val="32"/>
          <w:szCs w:val="32"/>
        </w:rPr>
      </w:pPr>
      <w:r w:rsidRPr="00587DE8">
        <w:rPr>
          <w:rFonts w:ascii="仿宋" w:eastAsia="仿宋" w:hAnsi="仿宋" w:cs="仿宋" w:hint="eastAsia"/>
          <w:kern w:val="0"/>
          <w:sz w:val="32"/>
          <w:szCs w:val="32"/>
        </w:rPr>
        <w:t>（二）参加课程规定的过程性考核次数不足三分之二者；</w:t>
      </w:r>
    </w:p>
    <w:p w14:paraId="2A5AA7DA" w14:textId="77777777" w:rsidR="00F16860" w:rsidRPr="00587DE8" w:rsidRDefault="00635EE7" w:rsidP="00587DE8">
      <w:pPr>
        <w:widowControl/>
        <w:spacing w:line="560" w:lineRule="exact"/>
        <w:ind w:firstLineChars="200" w:firstLine="640"/>
        <w:rPr>
          <w:rFonts w:ascii="仿宋" w:eastAsia="仿宋" w:hAnsi="仿宋" w:cs="仿宋"/>
          <w:kern w:val="0"/>
          <w:sz w:val="32"/>
          <w:szCs w:val="32"/>
        </w:rPr>
      </w:pPr>
      <w:r w:rsidRPr="00587DE8">
        <w:rPr>
          <w:rFonts w:ascii="仿宋" w:eastAsia="仿宋" w:hAnsi="仿宋" w:cs="仿宋" w:hint="eastAsia"/>
          <w:kern w:val="0"/>
          <w:sz w:val="32"/>
          <w:szCs w:val="32"/>
        </w:rPr>
        <w:t>（三）含有理论与实验(训)的课程，实验（训）课程考核未通过者。</w:t>
      </w:r>
    </w:p>
    <w:p w14:paraId="72E60F23" w14:textId="77777777" w:rsidR="00F16860" w:rsidRPr="00587DE8" w:rsidRDefault="00635EE7" w:rsidP="00587DE8">
      <w:pPr>
        <w:widowControl/>
        <w:spacing w:line="560" w:lineRule="exact"/>
        <w:ind w:firstLineChars="200" w:firstLine="643"/>
        <w:rPr>
          <w:rFonts w:ascii="仿宋" w:eastAsia="仿宋" w:hAnsi="仿宋" w:cs="仿宋"/>
          <w:bCs/>
          <w:kern w:val="0"/>
          <w:sz w:val="32"/>
          <w:szCs w:val="32"/>
        </w:rPr>
      </w:pPr>
      <w:r w:rsidRPr="00587DE8">
        <w:rPr>
          <w:rFonts w:ascii="仿宋" w:eastAsia="仿宋" w:hAnsi="仿宋" w:cs="仿宋" w:hint="eastAsia"/>
          <w:b/>
          <w:bCs/>
          <w:kern w:val="0"/>
          <w:sz w:val="32"/>
          <w:szCs w:val="32"/>
        </w:rPr>
        <w:t xml:space="preserve">第四条 </w:t>
      </w:r>
      <w:r w:rsidRPr="00587DE8">
        <w:rPr>
          <w:rFonts w:ascii="仿宋" w:eastAsia="仿宋" w:hAnsi="仿宋" w:cs="仿宋" w:hint="eastAsia"/>
          <w:bCs/>
          <w:kern w:val="0"/>
          <w:sz w:val="32"/>
          <w:szCs w:val="32"/>
        </w:rPr>
        <w:t>课程补修、选修、缓考、重（复）</w:t>
      </w:r>
      <w:proofErr w:type="gramStart"/>
      <w:r w:rsidRPr="00587DE8">
        <w:rPr>
          <w:rFonts w:ascii="仿宋" w:eastAsia="仿宋" w:hAnsi="仿宋" w:cs="仿宋" w:hint="eastAsia"/>
          <w:bCs/>
          <w:kern w:val="0"/>
          <w:sz w:val="32"/>
          <w:szCs w:val="32"/>
        </w:rPr>
        <w:t>修必须</w:t>
      </w:r>
      <w:proofErr w:type="gramEnd"/>
      <w:r w:rsidRPr="00587DE8">
        <w:rPr>
          <w:rFonts w:ascii="仿宋" w:eastAsia="仿宋" w:hAnsi="仿宋" w:cs="仿宋" w:hint="eastAsia"/>
          <w:bCs/>
          <w:kern w:val="0"/>
          <w:sz w:val="32"/>
          <w:szCs w:val="32"/>
        </w:rPr>
        <w:t>在规定时间办理相应手续，方能取得</w:t>
      </w:r>
      <w:r w:rsidRPr="00587DE8">
        <w:rPr>
          <w:rFonts w:ascii="仿宋" w:eastAsia="仿宋" w:hAnsi="仿宋" w:cs="仿宋" w:hint="eastAsia"/>
          <w:kern w:val="0"/>
          <w:sz w:val="32"/>
          <w:szCs w:val="32"/>
        </w:rPr>
        <w:t>考核</w:t>
      </w:r>
      <w:r w:rsidRPr="00587DE8">
        <w:rPr>
          <w:rFonts w:ascii="仿宋" w:eastAsia="仿宋" w:hAnsi="仿宋" w:cs="仿宋" w:hint="eastAsia"/>
          <w:bCs/>
          <w:kern w:val="0"/>
          <w:sz w:val="32"/>
          <w:szCs w:val="32"/>
        </w:rPr>
        <w:t>资格。</w:t>
      </w:r>
    </w:p>
    <w:p w14:paraId="7EDFB3B6"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lastRenderedPageBreak/>
        <w:t>第三章 考核形式、方式</w:t>
      </w:r>
    </w:p>
    <w:p w14:paraId="66FE5303" w14:textId="77777777" w:rsidR="00F16860" w:rsidRPr="00587DE8" w:rsidRDefault="00635EE7" w:rsidP="00587DE8">
      <w:pPr>
        <w:widowControl/>
        <w:spacing w:line="560" w:lineRule="exact"/>
        <w:ind w:firstLineChars="200" w:firstLine="643"/>
        <w:jc w:val="left"/>
        <w:rPr>
          <w:rFonts w:ascii="仿宋" w:eastAsia="仿宋" w:hAnsi="仿宋" w:cs="仿宋"/>
          <w:bCs/>
          <w:color w:val="000000"/>
          <w:kern w:val="0"/>
          <w:sz w:val="32"/>
          <w:szCs w:val="32"/>
        </w:rPr>
      </w:pPr>
      <w:r w:rsidRPr="00587DE8">
        <w:rPr>
          <w:rFonts w:ascii="仿宋" w:eastAsia="仿宋" w:hAnsi="仿宋" w:cs="仿宋" w:hint="eastAsia"/>
          <w:b/>
          <w:bCs/>
          <w:color w:val="000000"/>
          <w:kern w:val="0"/>
          <w:sz w:val="32"/>
          <w:szCs w:val="32"/>
        </w:rPr>
        <w:t xml:space="preserve">第五条 </w:t>
      </w:r>
      <w:r w:rsidRPr="00587DE8">
        <w:rPr>
          <w:rFonts w:ascii="仿宋" w:eastAsia="仿宋" w:hAnsi="仿宋" w:cs="仿宋" w:hint="eastAsia"/>
          <w:bCs/>
          <w:color w:val="000000"/>
          <w:kern w:val="0"/>
          <w:sz w:val="32"/>
          <w:szCs w:val="32"/>
        </w:rPr>
        <w:t>课程考核分为考试、考查两种形式。考试要求考生在规定的场所、规定的时间，按规定的要求和标准，完成规定的任务，以评价其课程学习效果。考查可灵活选择考核方式方法，完成所要求的任务。</w:t>
      </w:r>
    </w:p>
    <w:p w14:paraId="45C38AB5" w14:textId="77777777" w:rsidR="00F16860" w:rsidRPr="00587DE8" w:rsidRDefault="00635EE7" w:rsidP="00587DE8">
      <w:pPr>
        <w:widowControl/>
        <w:spacing w:line="560" w:lineRule="exact"/>
        <w:ind w:firstLineChars="200" w:firstLine="643"/>
        <w:jc w:val="left"/>
        <w:rPr>
          <w:rFonts w:ascii="仿宋" w:eastAsia="仿宋" w:hAnsi="仿宋" w:cs="仿宋"/>
          <w:bCs/>
          <w:color w:val="000000"/>
          <w:kern w:val="0"/>
          <w:sz w:val="32"/>
          <w:szCs w:val="32"/>
        </w:rPr>
      </w:pPr>
      <w:r w:rsidRPr="00587DE8">
        <w:rPr>
          <w:rFonts w:ascii="仿宋" w:eastAsia="仿宋" w:hAnsi="仿宋" w:cs="仿宋" w:hint="eastAsia"/>
          <w:b/>
          <w:color w:val="000000"/>
          <w:kern w:val="0"/>
          <w:sz w:val="32"/>
          <w:szCs w:val="32"/>
        </w:rPr>
        <w:t xml:space="preserve">第六条 </w:t>
      </w:r>
      <w:r w:rsidRPr="00587DE8">
        <w:rPr>
          <w:rFonts w:ascii="仿宋" w:eastAsia="仿宋" w:hAnsi="仿宋" w:cs="仿宋" w:hint="eastAsia"/>
          <w:bCs/>
          <w:color w:val="000000"/>
          <w:kern w:val="0"/>
          <w:sz w:val="32"/>
          <w:szCs w:val="32"/>
        </w:rPr>
        <w:t>教师要根据课程的性质、特点、内容和教学要求进行多元化考核，选用恰当的考核方式，考核方式有笔试、口试；开卷、闭卷；在线训练、在线考试；调研报告、读书报告、实验报告、课堂讨论、小组讨论、课程论文、课程设计、文献综述、作业测评、阶段性测试、病案分析等。</w:t>
      </w:r>
    </w:p>
    <w:p w14:paraId="79AD1BD1" w14:textId="77777777" w:rsidR="00F16860" w:rsidRPr="00587DE8" w:rsidRDefault="00635EE7" w:rsidP="00587DE8">
      <w:pPr>
        <w:widowControl/>
        <w:spacing w:line="560" w:lineRule="exact"/>
        <w:ind w:firstLineChars="200" w:firstLine="643"/>
        <w:jc w:val="left"/>
        <w:rPr>
          <w:rFonts w:ascii="仿宋" w:eastAsia="仿宋" w:hAnsi="仿宋" w:cs="仿宋"/>
          <w:bCs/>
          <w:color w:val="000000"/>
          <w:kern w:val="0"/>
          <w:sz w:val="32"/>
          <w:szCs w:val="32"/>
        </w:rPr>
      </w:pPr>
      <w:r w:rsidRPr="00587DE8">
        <w:rPr>
          <w:rFonts w:ascii="仿宋" w:eastAsia="仿宋" w:hAnsi="仿宋" w:cs="仿宋" w:hint="eastAsia"/>
          <w:b/>
          <w:color w:val="000000"/>
          <w:kern w:val="0"/>
          <w:sz w:val="32"/>
          <w:szCs w:val="32"/>
        </w:rPr>
        <w:t>第七条</w:t>
      </w:r>
      <w:r w:rsidRPr="00587DE8">
        <w:rPr>
          <w:rFonts w:ascii="仿宋" w:eastAsia="仿宋" w:hAnsi="仿宋" w:cs="仿宋" w:hint="eastAsia"/>
          <w:bCs/>
          <w:color w:val="000000"/>
          <w:kern w:val="0"/>
          <w:sz w:val="32"/>
          <w:szCs w:val="32"/>
        </w:rPr>
        <w:t xml:space="preserve"> 课程考核要在OBE（Outcome-Based Education，成果导向教育）理念下，以岗位胜任力为目标进行设计，强调以学生最终能达成的职业能力为核心，反向设计考核内容、形式和标准，确保考核结果能真实反映学生是否具备行业所需的职业素养、知识技能和综合能力。</w:t>
      </w:r>
    </w:p>
    <w:p w14:paraId="01110782"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第四章 命题要求</w:t>
      </w:r>
    </w:p>
    <w:p w14:paraId="0559ACF8" w14:textId="77777777" w:rsidR="00F16860" w:rsidRPr="00587DE8" w:rsidRDefault="00635EE7" w:rsidP="00587DE8">
      <w:pPr>
        <w:widowControl/>
        <w:spacing w:line="560" w:lineRule="exact"/>
        <w:ind w:firstLineChars="200" w:firstLine="643"/>
        <w:rPr>
          <w:rFonts w:ascii="仿宋" w:eastAsia="仿宋" w:hAnsi="仿宋" w:cs="仿宋"/>
          <w:kern w:val="0"/>
          <w:sz w:val="32"/>
          <w:szCs w:val="32"/>
        </w:rPr>
      </w:pPr>
      <w:r w:rsidRPr="00587DE8">
        <w:rPr>
          <w:rFonts w:ascii="仿宋" w:eastAsia="仿宋" w:hAnsi="仿宋" w:cs="仿宋" w:hint="eastAsia"/>
          <w:b/>
          <w:bCs/>
          <w:kern w:val="0"/>
          <w:sz w:val="32"/>
          <w:szCs w:val="32"/>
        </w:rPr>
        <w:t>第八条</w:t>
      </w:r>
      <w:r w:rsidRPr="00587DE8">
        <w:rPr>
          <w:rFonts w:ascii="仿宋" w:eastAsia="仿宋" w:hAnsi="仿宋" w:cs="仿宋" w:hint="eastAsia"/>
          <w:kern w:val="0"/>
          <w:sz w:val="32"/>
          <w:szCs w:val="32"/>
        </w:rPr>
        <w:t xml:space="preserve"> 必修考试课程应按时按要求建立或修订卷（题）库，每套试题应有参考答案、评分标准及难易系数判定。学院、教学单位</w:t>
      </w:r>
      <w:proofErr w:type="gramStart"/>
      <w:r w:rsidRPr="00587DE8">
        <w:rPr>
          <w:rFonts w:ascii="仿宋" w:eastAsia="仿宋" w:hAnsi="仿宋" w:cs="仿宋" w:hint="eastAsia"/>
          <w:kern w:val="0"/>
          <w:sz w:val="32"/>
          <w:szCs w:val="32"/>
        </w:rPr>
        <w:t>须组织</w:t>
      </w:r>
      <w:proofErr w:type="gramEnd"/>
      <w:r w:rsidRPr="00587DE8">
        <w:rPr>
          <w:rFonts w:ascii="仿宋" w:eastAsia="仿宋" w:hAnsi="仿宋" w:cs="仿宋" w:hint="eastAsia"/>
          <w:kern w:val="0"/>
          <w:sz w:val="32"/>
          <w:szCs w:val="32"/>
        </w:rPr>
        <w:t>课程负责人、</w:t>
      </w:r>
      <w:r w:rsidRPr="00587DE8">
        <w:rPr>
          <w:rFonts w:ascii="仿宋" w:eastAsia="仿宋" w:hAnsi="仿宋" w:cs="仿宋" w:hint="eastAsia"/>
          <w:sz w:val="32"/>
          <w:szCs w:val="32"/>
        </w:rPr>
        <w:t>教研室主任和相关专家对试题与试卷认真审核，严格把关。</w:t>
      </w:r>
      <w:r w:rsidRPr="00587DE8">
        <w:rPr>
          <w:rFonts w:ascii="仿宋" w:eastAsia="仿宋" w:hAnsi="仿宋" w:cs="仿宋" w:hint="eastAsia"/>
          <w:kern w:val="0"/>
          <w:sz w:val="32"/>
          <w:szCs w:val="32"/>
        </w:rPr>
        <w:t>课程终结考试时由学校组织利用</w:t>
      </w:r>
      <w:proofErr w:type="gramStart"/>
      <w:r w:rsidRPr="00587DE8">
        <w:rPr>
          <w:rFonts w:ascii="仿宋" w:eastAsia="仿宋" w:hAnsi="仿宋" w:cs="仿宋" w:hint="eastAsia"/>
          <w:kern w:val="0"/>
          <w:sz w:val="32"/>
          <w:szCs w:val="32"/>
        </w:rPr>
        <w:t>题库组卷或</w:t>
      </w:r>
      <w:proofErr w:type="gramEnd"/>
      <w:r w:rsidRPr="00587DE8">
        <w:rPr>
          <w:rFonts w:ascii="仿宋" w:eastAsia="仿宋" w:hAnsi="仿宋" w:cs="仿宋" w:hint="eastAsia"/>
          <w:kern w:val="0"/>
          <w:sz w:val="32"/>
          <w:szCs w:val="32"/>
        </w:rPr>
        <w:t>在卷库中抽取</w:t>
      </w:r>
      <w:proofErr w:type="gramStart"/>
      <w:r w:rsidRPr="00587DE8">
        <w:rPr>
          <w:rFonts w:ascii="仿宋" w:eastAsia="仿宋" w:hAnsi="仿宋" w:cs="仿宋" w:hint="eastAsia"/>
          <w:kern w:val="0"/>
          <w:sz w:val="32"/>
          <w:szCs w:val="32"/>
        </w:rPr>
        <w:t>一</w:t>
      </w:r>
      <w:proofErr w:type="gramEnd"/>
      <w:r w:rsidRPr="00587DE8">
        <w:rPr>
          <w:rFonts w:ascii="仿宋" w:eastAsia="仿宋" w:hAnsi="仿宋" w:cs="仿宋" w:hint="eastAsia"/>
          <w:kern w:val="0"/>
          <w:sz w:val="32"/>
          <w:szCs w:val="32"/>
        </w:rPr>
        <w:t>套用于考试。</w:t>
      </w:r>
    </w:p>
    <w:p w14:paraId="5C4D560C" w14:textId="3A91BE59"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kern w:val="0"/>
          <w:sz w:val="32"/>
          <w:szCs w:val="32"/>
        </w:rPr>
        <w:lastRenderedPageBreak/>
        <w:t>第九条</w:t>
      </w:r>
      <w:r w:rsidRPr="00587DE8">
        <w:rPr>
          <w:rFonts w:ascii="仿宋" w:eastAsia="仿宋" w:hAnsi="仿宋" w:cs="仿宋" w:hint="eastAsia"/>
          <w:kern w:val="0"/>
          <w:sz w:val="32"/>
          <w:szCs w:val="32"/>
        </w:rPr>
        <w:t xml:space="preserve"> 试卷内容应坚持立德树人根本</w:t>
      </w:r>
      <w:r w:rsidR="00B05F8F" w:rsidRPr="00587DE8">
        <w:rPr>
          <w:rFonts w:ascii="仿宋" w:eastAsia="仿宋" w:hAnsi="仿宋" w:cs="仿宋" w:hint="eastAsia"/>
          <w:kern w:val="0"/>
          <w:sz w:val="32"/>
          <w:szCs w:val="32"/>
        </w:rPr>
        <w:t>任务</w:t>
      </w:r>
      <w:r w:rsidRPr="00587DE8">
        <w:rPr>
          <w:rFonts w:ascii="仿宋" w:eastAsia="仿宋" w:hAnsi="仿宋" w:cs="仿宋" w:hint="eastAsia"/>
          <w:kern w:val="0"/>
          <w:sz w:val="32"/>
          <w:szCs w:val="32"/>
        </w:rPr>
        <w:t>，突出“两性一度”（高阶性、创新性、挑战度），符合教学大纲要求，反映教学目标，重点突出，题量适中，题型多样，难易适宜，结构合理，题意清晰，文字简练，既要考核学生对基本知识和技能的掌握程度，也要考核学生发现问题、分析问题、解决问题的能力以及创新能力，有较高的信度和区分度。</w:t>
      </w:r>
    </w:p>
    <w:p w14:paraId="1DEAF94A" w14:textId="1468D3C4"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kern w:val="0"/>
          <w:sz w:val="32"/>
          <w:szCs w:val="32"/>
        </w:rPr>
        <w:t>第十条</w:t>
      </w:r>
      <w:r w:rsidRPr="00587DE8">
        <w:rPr>
          <w:rFonts w:ascii="仿宋" w:eastAsia="仿宋" w:hAnsi="仿宋" w:cs="仿宋" w:hint="eastAsia"/>
          <w:kern w:val="0"/>
          <w:sz w:val="32"/>
          <w:szCs w:val="32"/>
        </w:rPr>
        <w:t xml:space="preserve"> 考试时间一般为120分钟，试卷满分一般为100分</w:t>
      </w:r>
      <w:r w:rsidR="00B05F8F" w:rsidRPr="00587DE8">
        <w:rPr>
          <w:rFonts w:ascii="仿宋" w:eastAsia="仿宋" w:hAnsi="仿宋" w:cs="仿宋" w:hint="eastAsia"/>
          <w:kern w:val="0"/>
          <w:sz w:val="32"/>
          <w:szCs w:val="32"/>
        </w:rPr>
        <w:t>。试卷为1</w:t>
      </w:r>
      <w:r w:rsidR="00B05F8F" w:rsidRPr="00587DE8">
        <w:rPr>
          <w:rFonts w:ascii="仿宋" w:eastAsia="仿宋" w:hAnsi="仿宋" w:cs="仿宋"/>
          <w:kern w:val="0"/>
          <w:sz w:val="32"/>
          <w:szCs w:val="32"/>
        </w:rPr>
        <w:t>00</w:t>
      </w:r>
      <w:r w:rsidR="00B05F8F" w:rsidRPr="00587DE8">
        <w:rPr>
          <w:rFonts w:ascii="仿宋" w:eastAsia="仿宋" w:hAnsi="仿宋" w:cs="仿宋" w:hint="eastAsia"/>
          <w:kern w:val="0"/>
          <w:sz w:val="32"/>
          <w:szCs w:val="32"/>
        </w:rPr>
        <w:t>分满分的，</w:t>
      </w:r>
      <w:r w:rsidRPr="00587DE8">
        <w:rPr>
          <w:rFonts w:ascii="仿宋" w:eastAsia="仿宋" w:hAnsi="仿宋" w:cs="仿宋" w:hint="eastAsia"/>
          <w:kern w:val="0"/>
          <w:sz w:val="32"/>
          <w:szCs w:val="32"/>
        </w:rPr>
        <w:t>6</w:t>
      </w:r>
      <w:r w:rsidRPr="00587DE8">
        <w:rPr>
          <w:rFonts w:ascii="仿宋" w:eastAsia="仿宋" w:hAnsi="仿宋" w:cs="仿宋"/>
          <w:kern w:val="0"/>
          <w:sz w:val="32"/>
          <w:szCs w:val="32"/>
        </w:rPr>
        <w:t>0</w:t>
      </w:r>
      <w:r w:rsidRPr="00587DE8">
        <w:rPr>
          <w:rFonts w:ascii="仿宋" w:eastAsia="仿宋" w:hAnsi="仿宋" w:cs="仿宋" w:hint="eastAsia"/>
          <w:kern w:val="0"/>
          <w:sz w:val="32"/>
          <w:szCs w:val="32"/>
        </w:rPr>
        <w:t>分及以上为及格。命题人可根据课程特点选择适合</w:t>
      </w:r>
      <w:proofErr w:type="gramStart"/>
      <w:r w:rsidRPr="00587DE8">
        <w:rPr>
          <w:rFonts w:ascii="仿宋" w:eastAsia="仿宋" w:hAnsi="仿宋" w:cs="仿宋" w:hint="eastAsia"/>
          <w:kern w:val="0"/>
          <w:sz w:val="32"/>
          <w:szCs w:val="32"/>
        </w:rPr>
        <w:t>题型组卷</w:t>
      </w:r>
      <w:proofErr w:type="gramEnd"/>
      <w:r w:rsidRPr="00587DE8">
        <w:rPr>
          <w:rFonts w:ascii="仿宋" w:eastAsia="仿宋" w:hAnsi="仿宋" w:cs="仿宋" w:hint="eastAsia"/>
          <w:kern w:val="0"/>
          <w:sz w:val="32"/>
          <w:szCs w:val="32"/>
        </w:rPr>
        <w:t>，并根据课程特点确定相应客观题型与主观题型的比例，试卷难度要适中，同一门课程近三年试题重复率一般不得超过15%。</w:t>
      </w:r>
    </w:p>
    <w:p w14:paraId="5A6A47D3" w14:textId="77777777" w:rsidR="00F16860" w:rsidRPr="00587DE8" w:rsidRDefault="00635EE7" w:rsidP="00587DE8">
      <w:pPr>
        <w:widowControl/>
        <w:spacing w:line="560" w:lineRule="exact"/>
        <w:ind w:firstLineChars="200" w:firstLine="640"/>
        <w:jc w:val="left"/>
        <w:rPr>
          <w:rFonts w:ascii="仿宋" w:eastAsia="仿宋" w:hAnsi="仿宋" w:cs="仿宋"/>
          <w:kern w:val="0"/>
          <w:sz w:val="32"/>
          <w:szCs w:val="32"/>
        </w:rPr>
      </w:pPr>
      <w:r w:rsidRPr="00587DE8">
        <w:rPr>
          <w:rFonts w:ascii="仿宋" w:eastAsia="仿宋" w:hAnsi="仿宋" w:cs="仿宋" w:hint="eastAsia"/>
          <w:kern w:val="0"/>
          <w:sz w:val="32"/>
          <w:szCs w:val="32"/>
        </w:rPr>
        <w:t>具体命题要求按照《南京中医药大学本科课程试卷（题）库建设与管理暂行办法（修订）》执行。</w:t>
      </w:r>
    </w:p>
    <w:p w14:paraId="3A524F7B"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第五章 考试安排</w:t>
      </w:r>
    </w:p>
    <w:p w14:paraId="02BFF5C2" w14:textId="77777777" w:rsidR="00F16860" w:rsidRPr="00587DE8" w:rsidRDefault="00635EE7" w:rsidP="00587DE8">
      <w:pPr>
        <w:widowControl/>
        <w:spacing w:line="560" w:lineRule="exact"/>
        <w:ind w:firstLineChars="200" w:firstLine="643"/>
        <w:jc w:val="left"/>
        <w:rPr>
          <w:rFonts w:ascii="仿宋" w:eastAsia="仿宋" w:hAnsi="仿宋" w:cs="仿宋"/>
          <w:color w:val="000000"/>
          <w:kern w:val="0"/>
          <w:sz w:val="32"/>
          <w:szCs w:val="32"/>
        </w:rPr>
      </w:pPr>
      <w:r w:rsidRPr="00587DE8">
        <w:rPr>
          <w:rFonts w:ascii="仿宋" w:eastAsia="仿宋" w:hAnsi="仿宋" w:cs="仿宋" w:hint="eastAsia"/>
          <w:b/>
          <w:kern w:val="0"/>
          <w:sz w:val="32"/>
          <w:szCs w:val="32"/>
        </w:rPr>
        <w:t>第十一条</w:t>
      </w:r>
      <w:bookmarkStart w:id="0" w:name="OLE_LINK1"/>
      <w:r w:rsidRPr="00587DE8">
        <w:rPr>
          <w:rFonts w:ascii="仿宋" w:eastAsia="仿宋" w:hAnsi="仿宋" w:cs="仿宋" w:hint="eastAsia"/>
          <w:b/>
          <w:kern w:val="0"/>
          <w:sz w:val="32"/>
          <w:szCs w:val="32"/>
        </w:rPr>
        <w:t xml:space="preserve"> </w:t>
      </w:r>
      <w:r w:rsidRPr="00587DE8">
        <w:rPr>
          <w:rFonts w:ascii="仿宋" w:eastAsia="仿宋" w:hAnsi="仿宋" w:cs="仿宋" w:hint="eastAsia"/>
          <w:color w:val="000000"/>
          <w:kern w:val="0"/>
          <w:sz w:val="32"/>
          <w:szCs w:val="32"/>
        </w:rPr>
        <w:t>期末考试一般集中安排在每学期最后1-2周。期末</w:t>
      </w:r>
      <w:r w:rsidRPr="00587DE8">
        <w:rPr>
          <w:rFonts w:ascii="仿宋" w:eastAsia="仿宋" w:hAnsi="仿宋" w:cs="仿宋" w:hint="eastAsia"/>
          <w:sz w:val="32"/>
          <w:szCs w:val="32"/>
        </w:rPr>
        <w:t>考试课程、毕业实习、见习前的考试由教务处统一安排</w:t>
      </w:r>
      <w:r w:rsidRPr="00587DE8">
        <w:rPr>
          <w:rFonts w:ascii="仿宋" w:eastAsia="仿宋" w:hAnsi="仿宋" w:cs="仿宋" w:hint="eastAsia"/>
          <w:color w:val="000000"/>
          <w:kern w:val="0"/>
          <w:sz w:val="32"/>
          <w:szCs w:val="32"/>
        </w:rPr>
        <w:t>考试日程。考试日程一经公布，考试时间、地点未经批准不得擅自变动。</w:t>
      </w:r>
    </w:p>
    <w:p w14:paraId="1943BF50" w14:textId="2990685E" w:rsidR="00F16860" w:rsidRPr="00587DE8" w:rsidRDefault="00635EE7" w:rsidP="00587DE8">
      <w:pPr>
        <w:widowControl/>
        <w:spacing w:line="560" w:lineRule="exact"/>
        <w:ind w:firstLineChars="200" w:firstLine="643"/>
        <w:jc w:val="left"/>
        <w:rPr>
          <w:rFonts w:ascii="仿宋" w:eastAsia="仿宋" w:hAnsi="仿宋" w:cs="仿宋"/>
          <w:color w:val="000000"/>
          <w:kern w:val="0"/>
          <w:sz w:val="32"/>
          <w:szCs w:val="32"/>
        </w:rPr>
      </w:pPr>
      <w:r w:rsidRPr="00587DE8">
        <w:rPr>
          <w:rFonts w:ascii="仿宋" w:eastAsia="仿宋" w:hAnsi="仿宋" w:cs="仿宋" w:hint="eastAsia"/>
          <w:b/>
          <w:bCs/>
          <w:color w:val="000000"/>
          <w:kern w:val="0"/>
          <w:sz w:val="32"/>
          <w:szCs w:val="32"/>
        </w:rPr>
        <w:t xml:space="preserve">第十二条 </w:t>
      </w:r>
      <w:r w:rsidRPr="00587DE8">
        <w:rPr>
          <w:rFonts w:ascii="仿宋" w:eastAsia="仿宋" w:hAnsi="仿宋" w:cs="仿宋" w:hint="eastAsia"/>
          <w:color w:val="000000"/>
          <w:kern w:val="0"/>
          <w:sz w:val="32"/>
          <w:szCs w:val="32"/>
        </w:rPr>
        <w:t>提前</w:t>
      </w:r>
      <w:r w:rsidRPr="00587DE8">
        <w:rPr>
          <w:rFonts w:ascii="仿宋" w:eastAsia="仿宋" w:hAnsi="仿宋" w:cs="仿宋" w:hint="eastAsia"/>
          <w:sz w:val="32"/>
          <w:szCs w:val="32"/>
        </w:rPr>
        <w:t>结束</w:t>
      </w:r>
      <w:r w:rsidRPr="00587DE8">
        <w:rPr>
          <w:rFonts w:ascii="仿宋" w:eastAsia="仿宋" w:hAnsi="仿宋" w:cs="仿宋" w:hint="eastAsia"/>
          <w:color w:val="000000"/>
          <w:kern w:val="0"/>
          <w:sz w:val="32"/>
          <w:szCs w:val="32"/>
        </w:rPr>
        <w:t>教学</w:t>
      </w:r>
      <w:r w:rsidRPr="00587DE8">
        <w:rPr>
          <w:rFonts w:ascii="仿宋" w:eastAsia="仿宋" w:hAnsi="仿宋" w:cs="仿宋" w:hint="eastAsia"/>
          <w:sz w:val="32"/>
          <w:szCs w:val="32"/>
        </w:rPr>
        <w:t>的</w:t>
      </w:r>
      <w:r w:rsidRPr="00587DE8">
        <w:rPr>
          <w:rFonts w:ascii="仿宋" w:eastAsia="仿宋" w:hAnsi="仿宋" w:cs="仿宋" w:hint="eastAsia"/>
          <w:color w:val="000000"/>
          <w:kern w:val="0"/>
          <w:sz w:val="32"/>
          <w:szCs w:val="32"/>
        </w:rPr>
        <w:t>课程</w:t>
      </w:r>
      <w:r w:rsidRPr="00587DE8">
        <w:rPr>
          <w:rFonts w:ascii="仿宋" w:eastAsia="仿宋" w:hAnsi="仿宋" w:cs="仿宋" w:hint="eastAsia"/>
          <w:sz w:val="32"/>
          <w:szCs w:val="32"/>
        </w:rPr>
        <w:t>应</w:t>
      </w:r>
      <w:r w:rsidRPr="00587DE8">
        <w:rPr>
          <w:rFonts w:ascii="仿宋" w:eastAsia="仿宋" w:hAnsi="仿宋" w:cs="仿宋" w:hint="eastAsia"/>
          <w:color w:val="000000"/>
          <w:kern w:val="0"/>
          <w:sz w:val="32"/>
          <w:szCs w:val="32"/>
        </w:rPr>
        <w:t>按照学校有关规定，在课程教学结束后2周内由课程主讲教师提出申请，学院、教学单位审核，教务处审批后方可组织考试，并在考试</w:t>
      </w:r>
      <w:r w:rsidR="0010233A" w:rsidRPr="00587DE8">
        <w:rPr>
          <w:rFonts w:ascii="仿宋" w:eastAsia="仿宋" w:hAnsi="仿宋" w:cs="仿宋" w:hint="eastAsia"/>
          <w:color w:val="000000"/>
          <w:kern w:val="0"/>
          <w:sz w:val="32"/>
          <w:szCs w:val="32"/>
        </w:rPr>
        <w:t>后</w:t>
      </w:r>
      <w:r w:rsidR="0010233A" w:rsidRPr="00587DE8">
        <w:rPr>
          <w:rFonts w:ascii="仿宋" w:eastAsia="仿宋" w:hAnsi="仿宋" w:cs="仿宋"/>
          <w:color w:val="000000"/>
          <w:kern w:val="0"/>
          <w:sz w:val="32"/>
          <w:szCs w:val="32"/>
        </w:rPr>
        <w:t>1</w:t>
      </w:r>
      <w:r w:rsidRPr="00587DE8">
        <w:rPr>
          <w:rFonts w:ascii="仿宋" w:eastAsia="仿宋" w:hAnsi="仿宋" w:cs="仿宋" w:hint="eastAsia"/>
          <w:color w:val="000000"/>
          <w:kern w:val="0"/>
          <w:sz w:val="32"/>
          <w:szCs w:val="32"/>
        </w:rPr>
        <w:t>周内完成成绩报送工作。</w:t>
      </w:r>
    </w:p>
    <w:p w14:paraId="570F1D81" w14:textId="77777777" w:rsidR="00F16860" w:rsidRPr="00587DE8" w:rsidRDefault="00635EE7" w:rsidP="00587DE8">
      <w:pPr>
        <w:widowControl/>
        <w:spacing w:line="560" w:lineRule="exact"/>
        <w:ind w:firstLineChars="200" w:firstLine="643"/>
        <w:jc w:val="distribute"/>
        <w:rPr>
          <w:rFonts w:ascii="仿宋" w:eastAsia="仿宋" w:hAnsi="仿宋" w:cs="仿宋"/>
          <w:sz w:val="32"/>
          <w:szCs w:val="32"/>
        </w:rPr>
      </w:pPr>
      <w:r w:rsidRPr="00587DE8">
        <w:rPr>
          <w:rFonts w:ascii="仿宋" w:eastAsia="仿宋" w:hAnsi="仿宋" w:cs="仿宋" w:hint="eastAsia"/>
          <w:b/>
          <w:bCs/>
          <w:color w:val="000000"/>
          <w:kern w:val="0"/>
          <w:sz w:val="32"/>
          <w:szCs w:val="32"/>
        </w:rPr>
        <w:lastRenderedPageBreak/>
        <w:t>第十三条</w:t>
      </w:r>
      <w:r w:rsidRPr="00587DE8">
        <w:rPr>
          <w:rFonts w:ascii="仿宋" w:eastAsia="仿宋" w:hAnsi="仿宋" w:cs="仿宋" w:hint="eastAsia"/>
          <w:color w:val="000000"/>
          <w:kern w:val="0"/>
          <w:sz w:val="32"/>
          <w:szCs w:val="32"/>
        </w:rPr>
        <w:t xml:space="preserve"> 应届毕业生及往届结业生的必修考试课程重（复）</w:t>
      </w:r>
      <w:proofErr w:type="gramStart"/>
      <w:r w:rsidRPr="00587DE8">
        <w:rPr>
          <w:rFonts w:ascii="仿宋" w:eastAsia="仿宋" w:hAnsi="仿宋" w:cs="仿宋" w:hint="eastAsia"/>
          <w:color w:val="000000"/>
          <w:kern w:val="0"/>
          <w:sz w:val="32"/>
          <w:szCs w:val="32"/>
        </w:rPr>
        <w:t>修可由</w:t>
      </w:r>
      <w:proofErr w:type="gramEnd"/>
      <w:r w:rsidRPr="00587DE8">
        <w:rPr>
          <w:rFonts w:ascii="仿宋" w:eastAsia="仿宋" w:hAnsi="仿宋" w:cs="仿宋" w:hint="eastAsia"/>
          <w:color w:val="000000"/>
          <w:kern w:val="0"/>
          <w:sz w:val="32"/>
          <w:szCs w:val="32"/>
        </w:rPr>
        <w:t>教务处提前于当年毕业审核前安排课程考试，选修及考查课由</w:t>
      </w:r>
      <w:r w:rsidRPr="00587DE8">
        <w:rPr>
          <w:rFonts w:ascii="仿宋" w:eastAsia="仿宋" w:hAnsi="仿宋" w:cs="仿宋" w:hint="eastAsia"/>
          <w:kern w:val="0"/>
          <w:sz w:val="32"/>
          <w:szCs w:val="32"/>
        </w:rPr>
        <w:t>课程所属学院、教学单位</w:t>
      </w:r>
      <w:r w:rsidRPr="00587DE8">
        <w:rPr>
          <w:rFonts w:ascii="仿宋" w:eastAsia="仿宋" w:hAnsi="仿宋" w:cs="仿宋" w:hint="eastAsia"/>
          <w:color w:val="000000"/>
          <w:kern w:val="0"/>
          <w:sz w:val="32"/>
          <w:szCs w:val="32"/>
        </w:rPr>
        <w:t>安排提前考核。</w:t>
      </w:r>
    </w:p>
    <w:bookmarkEnd w:id="0"/>
    <w:p w14:paraId="79EBCC9B"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第六章 试卷印制与保管</w:t>
      </w:r>
    </w:p>
    <w:p w14:paraId="661541FB" w14:textId="77777777" w:rsidR="00F16860" w:rsidRPr="00587DE8" w:rsidRDefault="00635EE7" w:rsidP="00587DE8">
      <w:pPr>
        <w:widowControl/>
        <w:spacing w:line="560" w:lineRule="exact"/>
        <w:ind w:firstLineChars="200" w:firstLine="643"/>
        <w:rPr>
          <w:rFonts w:ascii="仿宋" w:eastAsia="仿宋" w:hAnsi="仿宋" w:cs="仿宋"/>
          <w:sz w:val="32"/>
          <w:szCs w:val="32"/>
        </w:rPr>
      </w:pPr>
      <w:r w:rsidRPr="00587DE8">
        <w:rPr>
          <w:rFonts w:ascii="仿宋" w:eastAsia="仿宋" w:hAnsi="仿宋" w:cs="仿宋" w:hint="eastAsia"/>
          <w:b/>
          <w:kern w:val="0"/>
          <w:sz w:val="32"/>
          <w:szCs w:val="32"/>
        </w:rPr>
        <w:t xml:space="preserve">第十四条 </w:t>
      </w:r>
      <w:r w:rsidRPr="00587DE8">
        <w:rPr>
          <w:rFonts w:ascii="仿宋" w:eastAsia="仿宋" w:hAnsi="仿宋" w:cs="仿宋" w:hint="eastAsia"/>
          <w:bCs/>
          <w:kern w:val="0"/>
          <w:sz w:val="32"/>
          <w:szCs w:val="32"/>
        </w:rPr>
        <w:t>考试课程试卷印制需</w:t>
      </w:r>
      <w:r w:rsidRPr="00587DE8">
        <w:rPr>
          <w:rFonts w:ascii="仿宋" w:eastAsia="仿宋" w:hAnsi="仿宋" w:cs="仿宋" w:hint="eastAsia"/>
          <w:kern w:val="0"/>
          <w:sz w:val="32"/>
          <w:szCs w:val="32"/>
        </w:rPr>
        <w:t>课程负责人填写《</w:t>
      </w:r>
      <w:r w:rsidRPr="00587DE8">
        <w:rPr>
          <w:rFonts w:ascii="仿宋" w:eastAsia="仿宋" w:hAnsi="仿宋" w:cs="仿宋" w:hint="eastAsia"/>
          <w:sz w:val="32"/>
          <w:szCs w:val="32"/>
        </w:rPr>
        <w:t>考试制卷申请单</w:t>
      </w:r>
      <w:r w:rsidRPr="00587DE8">
        <w:rPr>
          <w:rFonts w:ascii="仿宋" w:eastAsia="仿宋" w:hAnsi="仿宋" w:cs="仿宋" w:hint="eastAsia"/>
          <w:kern w:val="0"/>
          <w:sz w:val="32"/>
          <w:szCs w:val="32"/>
        </w:rPr>
        <w:t>》，</w:t>
      </w:r>
      <w:r w:rsidRPr="00587DE8">
        <w:rPr>
          <w:rFonts w:ascii="仿宋" w:eastAsia="仿宋" w:hAnsi="仿宋" w:cs="仿宋" w:hint="eastAsia"/>
          <w:sz w:val="32"/>
          <w:szCs w:val="32"/>
        </w:rPr>
        <w:t>经</w:t>
      </w:r>
      <w:r w:rsidRPr="00587DE8">
        <w:rPr>
          <w:rFonts w:ascii="仿宋" w:eastAsia="仿宋" w:hAnsi="仿宋" w:cs="仿宋" w:hint="eastAsia"/>
          <w:kern w:val="0"/>
          <w:sz w:val="32"/>
          <w:szCs w:val="32"/>
        </w:rPr>
        <w:t>教研室主任审核，分管教学领导批准，分别</w:t>
      </w:r>
      <w:r w:rsidRPr="00587DE8">
        <w:rPr>
          <w:rFonts w:ascii="仿宋" w:eastAsia="仿宋" w:hAnsi="仿宋" w:cs="仿宋" w:hint="eastAsia"/>
          <w:sz w:val="32"/>
          <w:szCs w:val="32"/>
        </w:rPr>
        <w:t>于课程教学结束前4周报</w:t>
      </w:r>
      <w:r w:rsidRPr="00587DE8">
        <w:rPr>
          <w:rFonts w:ascii="仿宋" w:eastAsia="仿宋" w:hAnsi="仿宋" w:cs="仿宋" w:hint="eastAsia"/>
          <w:kern w:val="0"/>
          <w:sz w:val="32"/>
          <w:szCs w:val="32"/>
        </w:rPr>
        <w:t>送教务处</w:t>
      </w:r>
      <w:r w:rsidRPr="00587DE8">
        <w:rPr>
          <w:rFonts w:ascii="仿宋" w:eastAsia="仿宋" w:hAnsi="仿宋" w:cs="仿宋" w:hint="eastAsia"/>
          <w:sz w:val="32"/>
          <w:szCs w:val="32"/>
        </w:rPr>
        <w:t>。教务处负责普通本科生试卷的印制，并提供统一装订的答题纸（卡）。考查课程、期中考试和测试等试卷如需印制，需提前1周办理试卷印制手续。</w:t>
      </w:r>
    </w:p>
    <w:p w14:paraId="589114C5" w14:textId="77777777"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kern w:val="0"/>
          <w:sz w:val="32"/>
          <w:szCs w:val="32"/>
        </w:rPr>
        <w:t xml:space="preserve">第十五条 </w:t>
      </w:r>
      <w:r w:rsidRPr="00587DE8">
        <w:rPr>
          <w:rFonts w:ascii="仿宋" w:eastAsia="仿宋" w:hAnsi="仿宋" w:cs="仿宋" w:hint="eastAsia"/>
          <w:kern w:val="0"/>
          <w:sz w:val="32"/>
          <w:szCs w:val="32"/>
        </w:rPr>
        <w:t>各学院、教学单位应按照考试要求做好试卷的保管。课程考试前1个工作日由教学秘书集中领取次日考试试卷，</w:t>
      </w:r>
      <w:proofErr w:type="gramStart"/>
      <w:r w:rsidRPr="00587DE8">
        <w:rPr>
          <w:rFonts w:ascii="仿宋" w:eastAsia="仿宋" w:hAnsi="仿宋" w:cs="仿宋" w:hint="eastAsia"/>
          <w:sz w:val="32"/>
          <w:szCs w:val="32"/>
        </w:rPr>
        <w:t>领卷人</w:t>
      </w:r>
      <w:proofErr w:type="gramEnd"/>
      <w:r w:rsidRPr="00587DE8">
        <w:rPr>
          <w:rFonts w:ascii="仿宋" w:eastAsia="仿宋" w:hAnsi="仿宋" w:cs="仿宋" w:hint="eastAsia"/>
          <w:sz w:val="32"/>
          <w:szCs w:val="32"/>
        </w:rPr>
        <w:t>应核对考试课程、班级等关键信息，确保无误后签字</w:t>
      </w:r>
      <w:r w:rsidRPr="00587DE8">
        <w:rPr>
          <w:rFonts w:ascii="仿宋" w:eastAsia="仿宋" w:hAnsi="仿宋" w:cs="仿宋" w:hint="eastAsia"/>
          <w:kern w:val="0"/>
          <w:sz w:val="32"/>
          <w:szCs w:val="32"/>
        </w:rPr>
        <w:t>领取，次日考试前按规定严格做好试卷分发工作。</w:t>
      </w:r>
    </w:p>
    <w:p w14:paraId="50D6BA8F" w14:textId="77777777"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kern w:val="0"/>
          <w:sz w:val="32"/>
          <w:szCs w:val="32"/>
        </w:rPr>
        <w:t>第十六条</w:t>
      </w:r>
      <w:r w:rsidRPr="00587DE8">
        <w:rPr>
          <w:rFonts w:ascii="仿宋" w:eastAsia="仿宋" w:hAnsi="仿宋" w:cs="仿宋" w:hint="eastAsia"/>
          <w:kern w:val="0"/>
          <w:sz w:val="32"/>
          <w:szCs w:val="32"/>
        </w:rPr>
        <w:t xml:space="preserve"> 校外考点的试卷原则上应当由课程所属学院、教学单位安排专人递送；如需邮寄，一律以邮政EMS特快专递邮寄，并须确保流转过程中的保密性和安全性，明确交接双方的责任人。</w:t>
      </w:r>
    </w:p>
    <w:p w14:paraId="58BFD67D"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第七章 考场规则</w:t>
      </w:r>
    </w:p>
    <w:p w14:paraId="529471BF" w14:textId="77777777"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kern w:val="0"/>
          <w:sz w:val="32"/>
          <w:szCs w:val="32"/>
        </w:rPr>
        <w:t>第十</w:t>
      </w:r>
      <w:r w:rsidRPr="00587DE8">
        <w:rPr>
          <w:rFonts w:ascii="仿宋" w:eastAsia="仿宋" w:hAnsi="仿宋" w:cs="仿宋" w:hint="eastAsia"/>
          <w:b/>
          <w:kern w:val="0"/>
          <w:sz w:val="32"/>
          <w:szCs w:val="32"/>
        </w:rPr>
        <w:t>七</w:t>
      </w:r>
      <w:r w:rsidRPr="00587DE8">
        <w:rPr>
          <w:rFonts w:ascii="仿宋" w:eastAsia="仿宋" w:hAnsi="仿宋" w:cs="仿宋" w:hint="eastAsia"/>
          <w:b/>
          <w:bCs/>
          <w:kern w:val="0"/>
          <w:sz w:val="32"/>
          <w:szCs w:val="32"/>
        </w:rPr>
        <w:t xml:space="preserve">条 </w:t>
      </w:r>
      <w:r w:rsidRPr="00587DE8">
        <w:rPr>
          <w:rFonts w:ascii="仿宋" w:eastAsia="仿宋" w:hAnsi="仿宋" w:cs="仿宋" w:hint="eastAsia"/>
          <w:kern w:val="0"/>
          <w:sz w:val="32"/>
          <w:szCs w:val="32"/>
        </w:rPr>
        <w:t>考试监考人员由课程所属学院、教学单位负责安排，考生所在学院予以配合，并由监考人员所在学院、教学单位通知监考人员，明确监考任务。各床边教学</w:t>
      </w:r>
      <w:r w:rsidRPr="00587DE8">
        <w:rPr>
          <w:rFonts w:ascii="仿宋" w:eastAsia="仿宋" w:hAnsi="仿宋" w:cs="仿宋" w:hint="eastAsia"/>
          <w:kern w:val="0"/>
          <w:sz w:val="32"/>
          <w:szCs w:val="32"/>
        </w:rPr>
        <w:lastRenderedPageBreak/>
        <w:t>点的课程考试，由床边教学点安排监考人员。在开考前各学院、教学单位应召开考务工作会，明确监考职责。</w:t>
      </w:r>
    </w:p>
    <w:p w14:paraId="23DC7B4A" w14:textId="77777777"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color w:val="000000"/>
          <w:kern w:val="0"/>
          <w:sz w:val="32"/>
          <w:szCs w:val="32"/>
        </w:rPr>
        <w:t>第十八条</w:t>
      </w:r>
      <w:r w:rsidRPr="00587DE8">
        <w:rPr>
          <w:rFonts w:ascii="仿宋" w:eastAsia="仿宋" w:hAnsi="仿宋" w:cs="仿宋" w:hint="eastAsia"/>
          <w:color w:val="000000"/>
          <w:kern w:val="0"/>
          <w:sz w:val="32"/>
          <w:szCs w:val="32"/>
        </w:rPr>
        <w:t xml:space="preserve"> </w:t>
      </w:r>
      <w:r w:rsidRPr="00587DE8">
        <w:rPr>
          <w:rFonts w:ascii="仿宋" w:eastAsia="仿宋" w:hAnsi="仿宋" w:cs="仿宋" w:hint="eastAsia"/>
          <w:kern w:val="0"/>
          <w:sz w:val="32"/>
          <w:szCs w:val="32"/>
        </w:rPr>
        <w:t>每个考场应安排足够的监考人员，考生在</w:t>
      </w:r>
      <w:r w:rsidRPr="00587DE8">
        <w:rPr>
          <w:rFonts w:ascii="仿宋" w:eastAsia="仿宋" w:hAnsi="仿宋" w:cs="仿宋"/>
          <w:kern w:val="0"/>
          <w:sz w:val="32"/>
          <w:szCs w:val="32"/>
        </w:rPr>
        <w:t>60</w:t>
      </w:r>
      <w:r w:rsidRPr="00587DE8">
        <w:rPr>
          <w:rFonts w:ascii="仿宋" w:eastAsia="仿宋" w:hAnsi="仿宋" w:cs="仿宋" w:hint="eastAsia"/>
          <w:kern w:val="0"/>
          <w:sz w:val="32"/>
          <w:szCs w:val="32"/>
        </w:rPr>
        <w:t>人以下的考场，应有2名监考人员；</w:t>
      </w:r>
      <w:r w:rsidRPr="00587DE8">
        <w:rPr>
          <w:rFonts w:ascii="仿宋" w:eastAsia="仿宋" w:hAnsi="仿宋" w:cs="仿宋"/>
          <w:kern w:val="0"/>
          <w:sz w:val="32"/>
          <w:szCs w:val="32"/>
        </w:rPr>
        <w:t>6</w:t>
      </w:r>
      <w:r w:rsidRPr="00587DE8">
        <w:rPr>
          <w:rFonts w:ascii="仿宋" w:eastAsia="仿宋" w:hAnsi="仿宋" w:cs="仿宋" w:hint="eastAsia"/>
          <w:kern w:val="0"/>
          <w:sz w:val="32"/>
          <w:szCs w:val="32"/>
        </w:rPr>
        <w:t>0～1</w:t>
      </w:r>
      <w:r w:rsidRPr="00587DE8">
        <w:rPr>
          <w:rFonts w:ascii="仿宋" w:eastAsia="仿宋" w:hAnsi="仿宋" w:cs="仿宋"/>
          <w:kern w:val="0"/>
          <w:sz w:val="32"/>
          <w:szCs w:val="32"/>
        </w:rPr>
        <w:t>00</w:t>
      </w:r>
      <w:r w:rsidRPr="00587DE8">
        <w:rPr>
          <w:rFonts w:ascii="仿宋" w:eastAsia="仿宋" w:hAnsi="仿宋" w:cs="仿宋" w:hint="eastAsia"/>
          <w:kern w:val="0"/>
          <w:sz w:val="32"/>
          <w:szCs w:val="32"/>
        </w:rPr>
        <w:t>人的考场应有3名监考人员；</w:t>
      </w:r>
      <w:r w:rsidRPr="00587DE8">
        <w:rPr>
          <w:rFonts w:ascii="仿宋" w:eastAsia="仿宋" w:hAnsi="仿宋" w:cs="仿宋"/>
          <w:kern w:val="0"/>
          <w:sz w:val="32"/>
          <w:szCs w:val="32"/>
        </w:rPr>
        <w:t>100</w:t>
      </w:r>
      <w:r w:rsidRPr="00587DE8">
        <w:rPr>
          <w:rFonts w:ascii="仿宋" w:eastAsia="仿宋" w:hAnsi="仿宋" w:cs="仿宋" w:hint="eastAsia"/>
          <w:kern w:val="0"/>
          <w:sz w:val="32"/>
          <w:szCs w:val="32"/>
        </w:rPr>
        <w:t>人以上的考场应有4名及以上监考人员；无人监考考场需安排1名工作人员。监考人员一般应由教师和管理人员担任，不得安排学生监考。排定的监考人员因特殊原因不能监考时，应书面申请，经所在学院、教学单位批准同意后，由学院、教学单位安排其他人员代为监考。开考前1周，各学院、教学单位须把监考人员安排报教务处备案。</w:t>
      </w:r>
    </w:p>
    <w:p w14:paraId="5C72839F"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sz w:val="32"/>
          <w:szCs w:val="32"/>
        </w:rPr>
        <w:t xml:space="preserve">第十九条 </w:t>
      </w:r>
      <w:r w:rsidRPr="00587DE8">
        <w:rPr>
          <w:rFonts w:ascii="仿宋" w:eastAsia="仿宋" w:hAnsi="仿宋" w:cs="仿宋" w:hint="eastAsia"/>
          <w:sz w:val="32"/>
          <w:szCs w:val="32"/>
        </w:rPr>
        <w:t>考生须遵守以下考场规则：</w:t>
      </w:r>
    </w:p>
    <w:p w14:paraId="30305E61"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一）考生在课程开考前15分钟凭学生证等有效证件进入考场，并将其置于桌角备查；开考15分钟后不得进入考场；开考30分钟后方可交卷离场。学生证遗失，应及时向有关部门挂失，并申请补办。来不及补办的，由学院学生工作办公室出具证明，连同身份证一起作为考试证件，否则不得参加考试。</w:t>
      </w:r>
    </w:p>
    <w:p w14:paraId="4AA16D21"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（二）如遇特殊情况不能参加考试，考生必须于考试前办理缓考手续，批准后可以缓考，否则按</w:t>
      </w:r>
      <w:proofErr w:type="gramStart"/>
      <w:r w:rsidRPr="00587DE8">
        <w:rPr>
          <w:rFonts w:ascii="仿宋" w:eastAsia="仿宋" w:hAnsi="仿宋" w:cs="仿宋" w:hint="eastAsia"/>
          <w:sz w:val="32"/>
          <w:szCs w:val="32"/>
        </w:rPr>
        <w:t>旷</w:t>
      </w:r>
      <w:proofErr w:type="gramEnd"/>
      <w:r w:rsidRPr="00587DE8">
        <w:rPr>
          <w:rFonts w:ascii="仿宋" w:eastAsia="仿宋" w:hAnsi="仿宋" w:cs="仿宋" w:hint="eastAsia"/>
          <w:sz w:val="32"/>
          <w:szCs w:val="32"/>
        </w:rPr>
        <w:t>考论处。</w:t>
      </w:r>
    </w:p>
    <w:p w14:paraId="2DE4662D"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（三）除必需的文具用品外，考生</w:t>
      </w:r>
      <w:r w:rsidRPr="00587DE8">
        <w:rPr>
          <w:rFonts w:ascii="仿宋" w:eastAsia="仿宋" w:hAnsi="仿宋" w:cs="仿宋" w:hint="eastAsia"/>
          <w:bCs/>
          <w:kern w:val="0"/>
          <w:sz w:val="32"/>
          <w:szCs w:val="32"/>
        </w:rPr>
        <w:t>不得携带任何与考试相关的资料及具有储存和传递信息功能的电子设备进入考场</w:t>
      </w:r>
      <w:r w:rsidRPr="00587DE8">
        <w:rPr>
          <w:rFonts w:ascii="仿宋" w:eastAsia="仿宋" w:hAnsi="仿宋" w:cs="仿宋" w:hint="eastAsia"/>
          <w:kern w:val="0"/>
          <w:sz w:val="32"/>
          <w:szCs w:val="32"/>
        </w:rPr>
        <w:t>。如已带入考场，必须存放在指定位置（电子设备需关机存放）。考试开始后，</w:t>
      </w:r>
      <w:proofErr w:type="gramStart"/>
      <w:r w:rsidRPr="00587DE8">
        <w:rPr>
          <w:rFonts w:ascii="仿宋" w:eastAsia="仿宋" w:hAnsi="仿宋" w:cs="仿宋" w:hint="eastAsia"/>
          <w:kern w:val="0"/>
          <w:sz w:val="32"/>
          <w:szCs w:val="32"/>
        </w:rPr>
        <w:t>在考位发现</w:t>
      </w:r>
      <w:proofErr w:type="gramEnd"/>
      <w:r w:rsidRPr="00587DE8">
        <w:rPr>
          <w:rFonts w:ascii="仿宋" w:eastAsia="仿宋" w:hAnsi="仿宋" w:cs="仿宋" w:hint="eastAsia"/>
          <w:kern w:val="0"/>
          <w:sz w:val="32"/>
          <w:szCs w:val="32"/>
        </w:rPr>
        <w:t>上述物品，按考试违规相</w:t>
      </w:r>
      <w:r w:rsidRPr="00587DE8">
        <w:rPr>
          <w:rFonts w:ascii="仿宋" w:eastAsia="仿宋" w:hAnsi="仿宋" w:cs="仿宋" w:hint="eastAsia"/>
          <w:kern w:val="0"/>
          <w:sz w:val="32"/>
          <w:szCs w:val="32"/>
        </w:rPr>
        <w:lastRenderedPageBreak/>
        <w:t>关规定处理。答题纸及草稿纸由监考人员</w:t>
      </w:r>
      <w:r w:rsidRPr="00587DE8">
        <w:rPr>
          <w:rFonts w:ascii="仿宋" w:eastAsia="仿宋" w:hAnsi="仿宋" w:cs="仿宋" w:hint="eastAsia"/>
          <w:sz w:val="32"/>
          <w:szCs w:val="32"/>
        </w:rPr>
        <w:t>统一发放。</w:t>
      </w:r>
    </w:p>
    <w:p w14:paraId="2E30A85C"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（四）若试卷有缺页、字句不清或错误时，考生可举手提问，由监考人员当众答复。考生对试题有疑问时，不得向监考人员询问，也不得以任何方式要求解释或提示试题内容。</w:t>
      </w:r>
    </w:p>
    <w:p w14:paraId="1BB7AD5D"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（五）考生答题一律用黑（蓝）色钢笔、圆珠笔或签字笔书写，字迹工整、清晰。涂写答题卡须用2B铅笔，填涂须规范，作答在草稿纸上的一律无效。</w:t>
      </w:r>
    </w:p>
    <w:p w14:paraId="70827763" w14:textId="77777777" w:rsidR="00F16860" w:rsidRPr="00587DE8" w:rsidRDefault="00635EE7" w:rsidP="00587DE8">
      <w:pPr>
        <w:spacing w:line="560" w:lineRule="exact"/>
        <w:ind w:firstLineChars="200" w:firstLine="640"/>
        <w:rPr>
          <w:rFonts w:ascii="仿宋" w:eastAsia="仿宋" w:hAnsi="仿宋" w:cs="仿宋"/>
          <w:kern w:val="0"/>
          <w:sz w:val="32"/>
          <w:szCs w:val="32"/>
        </w:rPr>
      </w:pPr>
      <w:r w:rsidRPr="00587DE8">
        <w:rPr>
          <w:rFonts w:ascii="仿宋" w:eastAsia="仿宋" w:hAnsi="仿宋" w:cs="仿宋" w:hint="eastAsia"/>
          <w:sz w:val="32"/>
          <w:szCs w:val="32"/>
        </w:rPr>
        <w:t>（六）</w:t>
      </w:r>
      <w:r w:rsidRPr="00587DE8">
        <w:rPr>
          <w:rFonts w:ascii="仿宋" w:eastAsia="仿宋" w:hAnsi="仿宋" w:cs="仿宋" w:hint="eastAsia"/>
          <w:kern w:val="0"/>
          <w:sz w:val="32"/>
          <w:szCs w:val="32"/>
        </w:rPr>
        <w:t>考试过程中，考生必须严格遵守考场纪律，保持考场安静。不得中途借故离开考场，若有特殊情况必须离开考场，需经监考人员同意并有人陪同。考生考试时需借用物品，必须经监考人员同意。</w:t>
      </w:r>
    </w:p>
    <w:p w14:paraId="582B106B"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（七）</w:t>
      </w:r>
      <w:r w:rsidRPr="00587DE8">
        <w:rPr>
          <w:rFonts w:ascii="仿宋" w:eastAsia="仿宋" w:hAnsi="仿宋" w:cs="仿宋" w:hint="eastAsia"/>
          <w:kern w:val="0"/>
          <w:sz w:val="32"/>
          <w:szCs w:val="32"/>
        </w:rPr>
        <w:t>考生</w:t>
      </w:r>
      <w:r w:rsidRPr="00587DE8">
        <w:rPr>
          <w:rFonts w:ascii="仿宋" w:eastAsia="仿宋" w:hAnsi="仿宋" w:cs="仿宋" w:hint="eastAsia"/>
          <w:sz w:val="32"/>
          <w:szCs w:val="32"/>
        </w:rPr>
        <w:t>答卷完毕，交卷离开考场，不准在考场内或考场附近逗留、谈论或妨碍监考人员履行监考职责，</w:t>
      </w:r>
      <w:proofErr w:type="gramStart"/>
      <w:r w:rsidRPr="00587DE8">
        <w:rPr>
          <w:rFonts w:ascii="仿宋" w:eastAsia="仿宋" w:hAnsi="仿宋" w:cs="仿宋" w:hint="eastAsia"/>
          <w:sz w:val="32"/>
          <w:szCs w:val="32"/>
        </w:rPr>
        <w:t>不</w:t>
      </w:r>
      <w:proofErr w:type="gramEnd"/>
      <w:r w:rsidRPr="00587DE8">
        <w:rPr>
          <w:rFonts w:ascii="仿宋" w:eastAsia="仿宋" w:hAnsi="仿宋" w:cs="仿宋" w:hint="eastAsia"/>
          <w:sz w:val="32"/>
          <w:szCs w:val="32"/>
        </w:rPr>
        <w:t>准将试卷、答题纸、答题卡、草稿纸带出考场，违者</w:t>
      </w:r>
      <w:r w:rsidRPr="00587DE8">
        <w:rPr>
          <w:rFonts w:ascii="仿宋" w:eastAsia="仿宋" w:hAnsi="仿宋" w:cs="仿宋" w:hint="eastAsia"/>
          <w:kern w:val="0"/>
          <w:sz w:val="32"/>
          <w:szCs w:val="32"/>
        </w:rPr>
        <w:t>按考试违规相关规定处理。</w:t>
      </w:r>
    </w:p>
    <w:p w14:paraId="0721B1AA" w14:textId="77777777"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kern w:val="0"/>
          <w:sz w:val="32"/>
          <w:szCs w:val="32"/>
        </w:rPr>
        <w:t>第二十条</w:t>
      </w:r>
      <w:r w:rsidRPr="00587DE8">
        <w:rPr>
          <w:rFonts w:ascii="仿宋" w:eastAsia="仿宋" w:hAnsi="仿宋" w:cs="仿宋" w:hint="eastAsia"/>
          <w:sz w:val="32"/>
          <w:szCs w:val="32"/>
        </w:rPr>
        <w:t xml:space="preserve"> </w:t>
      </w:r>
      <w:r w:rsidRPr="00587DE8">
        <w:rPr>
          <w:rFonts w:ascii="仿宋" w:eastAsia="仿宋" w:hAnsi="仿宋" w:cs="仿宋" w:hint="eastAsia"/>
          <w:kern w:val="0"/>
          <w:sz w:val="32"/>
          <w:szCs w:val="32"/>
        </w:rPr>
        <w:t>监考人员须遵守以下监考规则：</w:t>
      </w:r>
    </w:p>
    <w:p w14:paraId="32A9839A" w14:textId="77777777" w:rsidR="00F16860" w:rsidRPr="00587DE8" w:rsidRDefault="00635EE7" w:rsidP="00587DE8">
      <w:pPr>
        <w:widowControl/>
        <w:spacing w:line="560" w:lineRule="exact"/>
        <w:ind w:firstLineChars="200" w:firstLine="640"/>
        <w:jc w:val="left"/>
        <w:rPr>
          <w:rFonts w:ascii="仿宋" w:eastAsia="仿宋" w:hAnsi="仿宋" w:cs="仿宋"/>
          <w:bCs/>
          <w:sz w:val="32"/>
          <w:szCs w:val="32"/>
        </w:rPr>
      </w:pPr>
      <w:r w:rsidRPr="00587DE8">
        <w:rPr>
          <w:rFonts w:ascii="仿宋" w:eastAsia="仿宋" w:hAnsi="仿宋" w:cs="仿宋" w:hint="eastAsia"/>
          <w:sz w:val="32"/>
          <w:szCs w:val="32"/>
        </w:rPr>
        <w:t>（一）</w:t>
      </w:r>
      <w:r w:rsidRPr="00587DE8">
        <w:rPr>
          <w:rFonts w:ascii="仿宋" w:eastAsia="仿宋" w:hAnsi="仿宋" w:cs="仿宋" w:hint="eastAsia"/>
          <w:kern w:val="0"/>
          <w:sz w:val="32"/>
          <w:szCs w:val="32"/>
        </w:rPr>
        <w:t>监考人员须提前20分钟进入考场，关闭手机等电子设备，并提醒考生备好学生证等有效证件待查。开考前，监考人员必须清理考场并加以检查，</w:t>
      </w:r>
      <w:r w:rsidRPr="00587DE8">
        <w:rPr>
          <w:rFonts w:ascii="仿宋" w:eastAsia="仿宋" w:hAnsi="仿宋" w:cs="仿宋" w:hint="eastAsia"/>
          <w:bCs/>
          <w:sz w:val="32"/>
          <w:szCs w:val="32"/>
        </w:rPr>
        <w:t>逐一仔细核对考生有效证件，指导考生在考场签到表上规定的位置签字。</w:t>
      </w:r>
    </w:p>
    <w:p w14:paraId="2C2A714E" w14:textId="77777777" w:rsidR="00F16860" w:rsidRPr="00587DE8" w:rsidRDefault="00635EE7" w:rsidP="00587DE8">
      <w:pPr>
        <w:widowControl/>
        <w:spacing w:line="560" w:lineRule="exact"/>
        <w:ind w:firstLineChars="200" w:firstLine="640"/>
        <w:jc w:val="left"/>
        <w:rPr>
          <w:rFonts w:ascii="仿宋" w:eastAsia="仿宋" w:hAnsi="仿宋" w:cs="仿宋"/>
          <w:kern w:val="0"/>
          <w:sz w:val="32"/>
          <w:szCs w:val="32"/>
        </w:rPr>
      </w:pPr>
      <w:r w:rsidRPr="00587DE8">
        <w:rPr>
          <w:rFonts w:ascii="仿宋" w:eastAsia="仿宋" w:hAnsi="仿宋" w:cs="仿宋" w:hint="eastAsia"/>
          <w:sz w:val="32"/>
          <w:szCs w:val="32"/>
        </w:rPr>
        <w:t>（二）</w:t>
      </w:r>
      <w:proofErr w:type="gramStart"/>
      <w:r w:rsidRPr="00587DE8">
        <w:rPr>
          <w:rFonts w:ascii="仿宋" w:eastAsia="仿宋" w:hAnsi="仿宋" w:cs="仿宋" w:hint="eastAsia"/>
          <w:kern w:val="0"/>
          <w:sz w:val="32"/>
          <w:szCs w:val="32"/>
        </w:rPr>
        <w:t>必须按隔列</w:t>
      </w:r>
      <w:proofErr w:type="gramEnd"/>
      <w:r w:rsidRPr="00587DE8">
        <w:rPr>
          <w:rFonts w:ascii="仿宋" w:eastAsia="仿宋" w:hAnsi="仿宋" w:cs="仿宋" w:hint="eastAsia"/>
          <w:kern w:val="0"/>
          <w:sz w:val="32"/>
          <w:szCs w:val="32"/>
        </w:rPr>
        <w:t>单人单座的要求随机安排考生座位；无纸化考试时，监考人员需随机安排机位。</w:t>
      </w:r>
    </w:p>
    <w:p w14:paraId="73498650" w14:textId="77777777" w:rsidR="00F16860" w:rsidRPr="00587DE8" w:rsidRDefault="00635EE7" w:rsidP="00587DE8">
      <w:pPr>
        <w:widowControl/>
        <w:spacing w:line="560" w:lineRule="exact"/>
        <w:ind w:firstLineChars="200" w:firstLine="640"/>
        <w:jc w:val="left"/>
        <w:rPr>
          <w:rFonts w:ascii="仿宋" w:eastAsia="仿宋" w:hAnsi="仿宋" w:cs="仿宋"/>
          <w:sz w:val="32"/>
          <w:szCs w:val="32"/>
        </w:rPr>
      </w:pPr>
      <w:r w:rsidRPr="00587DE8">
        <w:rPr>
          <w:rFonts w:ascii="仿宋" w:eastAsia="仿宋" w:hAnsi="仿宋" w:cs="仿宋" w:hint="eastAsia"/>
          <w:sz w:val="32"/>
          <w:szCs w:val="32"/>
        </w:rPr>
        <w:lastRenderedPageBreak/>
        <w:t>（三）</w:t>
      </w:r>
      <w:r w:rsidRPr="00587DE8">
        <w:rPr>
          <w:rFonts w:ascii="仿宋" w:eastAsia="仿宋" w:hAnsi="仿宋" w:cs="仿宋" w:hint="eastAsia"/>
          <w:bCs/>
          <w:sz w:val="32"/>
          <w:szCs w:val="32"/>
        </w:rPr>
        <w:t>监考人员发放试卷前，需双人</w:t>
      </w:r>
      <w:proofErr w:type="gramStart"/>
      <w:r w:rsidRPr="00587DE8">
        <w:rPr>
          <w:rFonts w:ascii="仿宋" w:eastAsia="仿宋" w:hAnsi="仿宋" w:cs="仿宋" w:hint="eastAsia"/>
          <w:bCs/>
          <w:sz w:val="32"/>
          <w:szCs w:val="32"/>
        </w:rPr>
        <w:t>检查卷袋完整性</w:t>
      </w:r>
      <w:proofErr w:type="gramEnd"/>
      <w:r w:rsidRPr="00587DE8">
        <w:rPr>
          <w:rFonts w:ascii="仿宋" w:eastAsia="仿宋" w:hAnsi="仿宋" w:cs="仿宋" w:hint="eastAsia"/>
          <w:bCs/>
          <w:sz w:val="32"/>
          <w:szCs w:val="32"/>
        </w:rPr>
        <w:t>，向考生展示后当场拆封。</w:t>
      </w:r>
      <w:r w:rsidRPr="00587DE8">
        <w:rPr>
          <w:rFonts w:ascii="仿宋" w:eastAsia="仿宋" w:hAnsi="仿宋" w:cs="仿宋" w:hint="eastAsia"/>
          <w:sz w:val="32"/>
          <w:szCs w:val="32"/>
        </w:rPr>
        <w:t>发放试卷后，监考人员应提醒考生检查试卷。</w:t>
      </w:r>
    </w:p>
    <w:p w14:paraId="66B2A81E" w14:textId="77777777" w:rsidR="00F16860" w:rsidRPr="00587DE8" w:rsidRDefault="00635EE7" w:rsidP="00587DE8">
      <w:pPr>
        <w:widowControl/>
        <w:spacing w:line="560" w:lineRule="exact"/>
        <w:ind w:firstLineChars="200" w:firstLine="640"/>
        <w:jc w:val="left"/>
        <w:rPr>
          <w:rFonts w:ascii="仿宋" w:eastAsia="仿宋" w:hAnsi="仿宋" w:cs="仿宋"/>
          <w:sz w:val="32"/>
          <w:szCs w:val="32"/>
        </w:rPr>
      </w:pPr>
      <w:r w:rsidRPr="00587DE8">
        <w:rPr>
          <w:rFonts w:ascii="仿宋" w:eastAsia="仿宋" w:hAnsi="仿宋" w:cs="仿宋" w:hint="eastAsia"/>
          <w:sz w:val="32"/>
          <w:szCs w:val="32"/>
        </w:rPr>
        <w:t>（四）</w:t>
      </w:r>
      <w:r w:rsidRPr="00587DE8">
        <w:rPr>
          <w:rFonts w:ascii="仿宋" w:eastAsia="仿宋" w:hAnsi="仿宋" w:cs="仿宋" w:hint="eastAsia"/>
          <w:bCs/>
          <w:sz w:val="32"/>
          <w:szCs w:val="32"/>
        </w:rPr>
        <w:t>监考期间</w:t>
      </w:r>
      <w:r w:rsidRPr="00587DE8">
        <w:rPr>
          <w:rFonts w:ascii="仿宋" w:eastAsia="仿宋" w:hAnsi="仿宋" w:cs="仿宋" w:hint="eastAsia"/>
          <w:sz w:val="32"/>
          <w:szCs w:val="32"/>
        </w:rPr>
        <w:t>必须坚守职责，不得擅自离开考场，</w:t>
      </w:r>
      <w:r w:rsidRPr="00587DE8">
        <w:rPr>
          <w:rFonts w:ascii="仿宋" w:eastAsia="仿宋" w:hAnsi="仿宋" w:cs="仿宋" w:hint="eastAsia"/>
          <w:kern w:val="0"/>
          <w:sz w:val="32"/>
          <w:szCs w:val="32"/>
        </w:rPr>
        <w:t>不得在考场内闲谈说笑、读书看报、议论试题及做其</w:t>
      </w:r>
      <w:r w:rsidRPr="00587DE8">
        <w:rPr>
          <w:rFonts w:ascii="仿宋" w:eastAsia="仿宋" w:hAnsi="仿宋" w:cs="仿宋" w:hint="eastAsia"/>
          <w:sz w:val="32"/>
          <w:szCs w:val="32"/>
        </w:rPr>
        <w:t>他与监考无关的事，不得将试卷传出考场和当场评说考生答卷，不得对试题内容做任何解释（试卷印刷错漏除外）。</w:t>
      </w:r>
    </w:p>
    <w:p w14:paraId="6EE866E1" w14:textId="77777777" w:rsidR="00F16860" w:rsidRPr="00587DE8" w:rsidRDefault="00635EE7" w:rsidP="00587DE8">
      <w:pPr>
        <w:widowControl/>
        <w:spacing w:line="560" w:lineRule="exact"/>
        <w:ind w:firstLineChars="200" w:firstLine="640"/>
        <w:jc w:val="left"/>
        <w:rPr>
          <w:rFonts w:ascii="仿宋" w:eastAsia="仿宋" w:hAnsi="仿宋" w:cs="仿宋"/>
          <w:kern w:val="0"/>
          <w:sz w:val="32"/>
          <w:szCs w:val="32"/>
        </w:rPr>
      </w:pPr>
      <w:r w:rsidRPr="00587DE8">
        <w:rPr>
          <w:rFonts w:ascii="仿宋" w:eastAsia="仿宋" w:hAnsi="仿宋" w:cs="仿宋" w:hint="eastAsia"/>
          <w:sz w:val="32"/>
          <w:szCs w:val="32"/>
        </w:rPr>
        <w:t>（五）</w:t>
      </w:r>
      <w:r w:rsidRPr="00587DE8">
        <w:rPr>
          <w:rFonts w:ascii="仿宋" w:eastAsia="仿宋" w:hAnsi="仿宋" w:cs="仿宋" w:hint="eastAsia"/>
          <w:kern w:val="0"/>
          <w:sz w:val="32"/>
          <w:szCs w:val="32"/>
        </w:rPr>
        <w:t>考试结束前10分钟，监考人员应提醒考生掌握时间。</w:t>
      </w:r>
      <w:r w:rsidRPr="00587DE8">
        <w:rPr>
          <w:rFonts w:ascii="仿宋" w:eastAsia="仿宋" w:hAnsi="仿宋" w:cs="仿宋" w:hint="eastAsia"/>
          <w:sz w:val="32"/>
          <w:szCs w:val="32"/>
        </w:rPr>
        <w:t>考试结束时间一到，考生应立即停止</w:t>
      </w:r>
      <w:r w:rsidRPr="00587DE8">
        <w:rPr>
          <w:rFonts w:ascii="仿宋" w:eastAsia="仿宋" w:hAnsi="仿宋" w:cs="仿宋" w:hint="eastAsia"/>
          <w:kern w:val="0"/>
          <w:sz w:val="32"/>
          <w:szCs w:val="32"/>
        </w:rPr>
        <w:t>作答，</w:t>
      </w:r>
      <w:r w:rsidRPr="00587DE8">
        <w:rPr>
          <w:rFonts w:ascii="仿宋" w:eastAsia="仿宋" w:hAnsi="仿宋" w:cs="仿宋" w:hint="eastAsia"/>
          <w:sz w:val="32"/>
          <w:szCs w:val="32"/>
        </w:rPr>
        <w:t>否则</w:t>
      </w:r>
      <w:r w:rsidRPr="00587DE8">
        <w:rPr>
          <w:rFonts w:ascii="仿宋" w:eastAsia="仿宋" w:hAnsi="仿宋" w:cs="仿宋" w:hint="eastAsia"/>
          <w:kern w:val="0"/>
          <w:sz w:val="32"/>
          <w:szCs w:val="32"/>
        </w:rPr>
        <w:t>按考试违规相关规定处理。收卷时，一位监考人员全面掌握考场情况，另一位监考人员收取试卷和答题卡（纸）等，数目核对无误后，监考人员认真填写《监考记录表》。《监考记录表》随试卷一起交课程所属教研室归档。</w:t>
      </w:r>
      <w:r w:rsidRPr="00587DE8">
        <w:rPr>
          <w:rFonts w:ascii="仿宋" w:eastAsia="仿宋" w:hAnsi="仿宋" w:cs="仿宋" w:hint="eastAsia"/>
          <w:sz w:val="32"/>
          <w:szCs w:val="32"/>
        </w:rPr>
        <w:t>母语为非汉语的单独开班的外籍考生的课程</w:t>
      </w:r>
      <w:r w:rsidRPr="00587DE8">
        <w:rPr>
          <w:rFonts w:ascii="仿宋" w:eastAsia="仿宋" w:hAnsi="仿宋" w:cs="仿宋" w:hint="eastAsia"/>
          <w:kern w:val="0"/>
          <w:sz w:val="32"/>
          <w:szCs w:val="32"/>
        </w:rPr>
        <w:t>考试时间</w:t>
      </w:r>
      <w:r w:rsidRPr="00587DE8">
        <w:rPr>
          <w:rFonts w:ascii="仿宋" w:eastAsia="仿宋" w:hAnsi="仿宋" w:cs="仿宋" w:hint="eastAsia"/>
          <w:sz w:val="32"/>
          <w:szCs w:val="32"/>
        </w:rPr>
        <w:t>经申请同意后方</w:t>
      </w:r>
      <w:r w:rsidRPr="00587DE8">
        <w:rPr>
          <w:rFonts w:ascii="仿宋" w:eastAsia="仿宋" w:hAnsi="仿宋" w:cs="仿宋" w:hint="eastAsia"/>
          <w:kern w:val="0"/>
          <w:sz w:val="32"/>
          <w:szCs w:val="32"/>
        </w:rPr>
        <w:t>可延长半小时。未经教务处同意，监考人员不得擅自延长考试时间。</w:t>
      </w:r>
    </w:p>
    <w:p w14:paraId="64BFB9BA" w14:textId="77777777" w:rsidR="00F16860" w:rsidRPr="00587DE8" w:rsidRDefault="00635EE7" w:rsidP="00587DE8">
      <w:pPr>
        <w:widowControl/>
        <w:spacing w:line="560" w:lineRule="exact"/>
        <w:ind w:firstLineChars="200" w:firstLine="640"/>
        <w:jc w:val="left"/>
        <w:rPr>
          <w:rFonts w:ascii="仿宋" w:eastAsia="仿宋" w:hAnsi="仿宋" w:cs="仿宋"/>
          <w:sz w:val="32"/>
          <w:szCs w:val="32"/>
        </w:rPr>
      </w:pPr>
      <w:r w:rsidRPr="00587DE8">
        <w:rPr>
          <w:rFonts w:ascii="仿宋" w:eastAsia="仿宋" w:hAnsi="仿宋" w:cs="仿宋" w:hint="eastAsia"/>
          <w:sz w:val="32"/>
          <w:szCs w:val="32"/>
        </w:rPr>
        <w:t>监考人员如有违反以上规则行为，按照教学事故有关规定处理。</w:t>
      </w:r>
    </w:p>
    <w:p w14:paraId="2A44F54E" w14:textId="5616AB3E" w:rsidR="00F16860" w:rsidRPr="00587DE8" w:rsidRDefault="00635EE7" w:rsidP="00587DE8">
      <w:pPr>
        <w:widowControl/>
        <w:spacing w:line="560" w:lineRule="exact"/>
        <w:ind w:firstLineChars="200" w:firstLine="643"/>
        <w:jc w:val="left"/>
        <w:rPr>
          <w:rFonts w:ascii="仿宋" w:eastAsia="仿宋" w:hAnsi="仿宋" w:cs="仿宋"/>
          <w:kern w:val="0"/>
          <w:sz w:val="32"/>
          <w:szCs w:val="32"/>
        </w:rPr>
      </w:pPr>
      <w:r w:rsidRPr="00587DE8">
        <w:rPr>
          <w:rFonts w:ascii="仿宋" w:eastAsia="仿宋" w:hAnsi="仿宋" w:cs="仿宋" w:hint="eastAsia"/>
          <w:b/>
          <w:bCs/>
          <w:kern w:val="0"/>
          <w:sz w:val="32"/>
          <w:szCs w:val="32"/>
        </w:rPr>
        <w:t xml:space="preserve">第二十一条 </w:t>
      </w:r>
      <w:r w:rsidRPr="00587DE8">
        <w:rPr>
          <w:rFonts w:ascii="仿宋" w:eastAsia="仿宋" w:hAnsi="仿宋" w:cs="仿宋" w:hint="eastAsia"/>
          <w:color w:val="000000"/>
          <w:sz w:val="32"/>
          <w:szCs w:val="32"/>
        </w:rPr>
        <w:t>凡</w:t>
      </w:r>
      <w:proofErr w:type="gramStart"/>
      <w:r w:rsidRPr="00587DE8">
        <w:rPr>
          <w:rFonts w:ascii="仿宋" w:eastAsia="仿宋" w:hAnsi="仿宋" w:cs="仿宋" w:hint="eastAsia"/>
          <w:color w:val="000000"/>
          <w:sz w:val="32"/>
          <w:szCs w:val="32"/>
        </w:rPr>
        <w:t>旷</w:t>
      </w:r>
      <w:proofErr w:type="gramEnd"/>
      <w:r w:rsidRPr="00587DE8">
        <w:rPr>
          <w:rFonts w:ascii="仿宋" w:eastAsia="仿宋" w:hAnsi="仿宋" w:cs="仿宋" w:hint="eastAsia"/>
          <w:color w:val="000000"/>
          <w:sz w:val="32"/>
          <w:szCs w:val="32"/>
        </w:rPr>
        <w:t>考、违纪、作弊，考生该课程成绩以零分计，成绩录入时注明“旷考”“违纪”“作弊”等字样，</w:t>
      </w:r>
      <w:r w:rsidRPr="00587DE8">
        <w:rPr>
          <w:rFonts w:ascii="仿宋" w:eastAsia="仿宋" w:hAnsi="仿宋" w:cs="仿宋" w:hint="eastAsia"/>
          <w:sz w:val="32"/>
          <w:szCs w:val="32"/>
        </w:rPr>
        <w:t>不得参加补考及正常重修，如确有悔改表现，经本人申请，学院、教学单位签署意见并报教务处批准，方可重修。</w:t>
      </w:r>
    </w:p>
    <w:p w14:paraId="328377EB" w14:textId="77777777" w:rsidR="00F16860" w:rsidRPr="00587DE8" w:rsidRDefault="00635EE7" w:rsidP="00587DE8">
      <w:pPr>
        <w:pStyle w:val="a5"/>
        <w:spacing w:line="560" w:lineRule="exact"/>
        <w:ind w:firstLineChars="200" w:firstLine="643"/>
        <w:rPr>
          <w:rFonts w:ascii="仿宋" w:eastAsia="仿宋" w:hAnsi="仿宋" w:cs="仿宋"/>
          <w:sz w:val="32"/>
          <w:szCs w:val="32"/>
        </w:rPr>
      </w:pPr>
      <w:r w:rsidRPr="00587DE8">
        <w:rPr>
          <w:rFonts w:ascii="仿宋" w:eastAsia="仿宋" w:hAnsi="仿宋" w:cs="仿宋" w:hint="eastAsia"/>
          <w:b/>
          <w:bCs/>
          <w:sz w:val="32"/>
          <w:szCs w:val="32"/>
        </w:rPr>
        <w:t xml:space="preserve">第二十二条 </w:t>
      </w:r>
      <w:r w:rsidRPr="00587DE8">
        <w:rPr>
          <w:rFonts w:ascii="仿宋" w:eastAsia="仿宋" w:hAnsi="仿宋" w:cs="仿宋" w:hint="eastAsia"/>
          <w:sz w:val="32"/>
          <w:szCs w:val="32"/>
        </w:rPr>
        <w:t>考生要服从监考人员的安排和管理，</w:t>
      </w:r>
      <w:r w:rsidRPr="00587DE8">
        <w:rPr>
          <w:rFonts w:ascii="仿宋" w:eastAsia="仿宋" w:hAnsi="仿宋" w:cs="仿宋" w:hint="eastAsia"/>
          <w:bCs/>
          <w:sz w:val="32"/>
          <w:szCs w:val="32"/>
        </w:rPr>
        <w:t>考生</w:t>
      </w:r>
      <w:r w:rsidRPr="00587DE8">
        <w:rPr>
          <w:rFonts w:ascii="仿宋" w:eastAsia="仿宋" w:hAnsi="仿宋" w:cs="仿宋" w:hint="eastAsia"/>
          <w:bCs/>
          <w:sz w:val="32"/>
          <w:szCs w:val="32"/>
        </w:rPr>
        <w:lastRenderedPageBreak/>
        <w:t>不遵守考场纪律，不服从监考人员的安排与要求，有下列行为之一的，应当认定为考试违纪：</w:t>
      </w:r>
    </w:p>
    <w:p w14:paraId="789C5041"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w:t>
      </w:r>
      <w:proofErr w:type="gramStart"/>
      <w:r w:rsidRPr="00587DE8">
        <w:rPr>
          <w:rFonts w:ascii="仿宋" w:eastAsia="仿宋" w:hAnsi="仿宋" w:cs="仿宋" w:hint="eastAsia"/>
          <w:sz w:val="32"/>
          <w:szCs w:val="32"/>
        </w:rPr>
        <w:t>一</w:t>
      </w:r>
      <w:proofErr w:type="gramEnd"/>
      <w:r w:rsidRPr="00587DE8">
        <w:rPr>
          <w:rFonts w:ascii="仿宋" w:eastAsia="仿宋" w:hAnsi="仿宋" w:cs="仿宋" w:hint="eastAsia"/>
          <w:sz w:val="32"/>
          <w:szCs w:val="32"/>
        </w:rPr>
        <w:t>)携带规定以外的物品进入考场或者未按要求放在指定位置的；</w:t>
      </w:r>
    </w:p>
    <w:p w14:paraId="1FBFBE4F"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(二)未在规定的座位参加考试的；</w:t>
      </w:r>
    </w:p>
    <w:p w14:paraId="19F4975F"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(三)考试开始信号发出前答题或者考试结束信号发出后继续答题的；</w:t>
      </w:r>
    </w:p>
    <w:p w14:paraId="575FD39A"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(四)在考试过程中旁窥、交头接耳、互打暗号或者手势的；</w:t>
      </w:r>
    </w:p>
    <w:p w14:paraId="1245AEB6"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(五)在考场禁止的范围内，喧哗、逗留或者实施其他影响考场秩序行为的；</w:t>
      </w:r>
    </w:p>
    <w:p w14:paraId="164C47F3"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(六)未经考试工作人员同意在考试过程中擅自离开考场的；</w:t>
      </w:r>
    </w:p>
    <w:p w14:paraId="0770E1DD"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(七)将试卷、答卷(含答题卡、答题纸等，下同)、草稿纸等考试用纸带出考场的；</w:t>
      </w:r>
    </w:p>
    <w:p w14:paraId="109591B0"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(八)用规定以外的笔或者纸答题的，在试卷规定以外的地方书写姓名、考号或者以其他方式在答卷上标记信息的；</w:t>
      </w:r>
    </w:p>
    <w:p w14:paraId="5502BB78"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(九)故意损坏考场设施设备的；</w:t>
      </w:r>
    </w:p>
    <w:p w14:paraId="64DEBCB7"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(十)其他扰乱考试管理秩序行为的；</w:t>
      </w:r>
    </w:p>
    <w:p w14:paraId="4FFA9551"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(十一)其他违反考场规则但尚未构成作弊行为的。</w:t>
      </w:r>
    </w:p>
    <w:p w14:paraId="5B3F2049" w14:textId="77777777" w:rsidR="00F16860" w:rsidRPr="00587DE8" w:rsidRDefault="00635EE7" w:rsidP="00587DE8">
      <w:pPr>
        <w:pStyle w:val="a5"/>
        <w:spacing w:line="560" w:lineRule="exact"/>
        <w:ind w:firstLineChars="200" w:firstLine="643"/>
        <w:rPr>
          <w:rFonts w:ascii="仿宋" w:eastAsia="仿宋" w:hAnsi="仿宋" w:cs="仿宋"/>
          <w:bCs/>
          <w:sz w:val="32"/>
          <w:szCs w:val="32"/>
        </w:rPr>
      </w:pPr>
      <w:r w:rsidRPr="00587DE8">
        <w:rPr>
          <w:rFonts w:ascii="仿宋" w:eastAsia="仿宋" w:hAnsi="仿宋" w:cs="仿宋" w:hint="eastAsia"/>
          <w:b/>
          <w:bCs/>
          <w:sz w:val="32"/>
          <w:szCs w:val="32"/>
        </w:rPr>
        <w:t xml:space="preserve">第二十三条 </w:t>
      </w:r>
      <w:r w:rsidRPr="00587DE8">
        <w:rPr>
          <w:rFonts w:ascii="仿宋" w:eastAsia="仿宋" w:hAnsi="仿宋" w:cs="仿宋" w:hint="eastAsia"/>
          <w:bCs/>
          <w:sz w:val="32"/>
          <w:szCs w:val="32"/>
        </w:rPr>
        <w:t>考生违背考试公平、公正原则，有下列行为之一的，应当认定为考试作弊：</w:t>
      </w:r>
    </w:p>
    <w:p w14:paraId="1FC684E3"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w:t>
      </w:r>
      <w:proofErr w:type="gramStart"/>
      <w:r w:rsidRPr="00587DE8">
        <w:rPr>
          <w:rFonts w:ascii="仿宋" w:eastAsia="仿宋" w:hAnsi="仿宋" w:cs="仿宋" w:hint="eastAsia"/>
          <w:sz w:val="32"/>
          <w:szCs w:val="32"/>
        </w:rPr>
        <w:t>一</w:t>
      </w:r>
      <w:proofErr w:type="gramEnd"/>
      <w:r w:rsidRPr="00587DE8">
        <w:rPr>
          <w:rFonts w:ascii="仿宋" w:eastAsia="仿宋" w:hAnsi="仿宋" w:cs="仿宋" w:hint="eastAsia"/>
          <w:sz w:val="32"/>
          <w:szCs w:val="32"/>
        </w:rPr>
        <w:t>)携带与考试内容相关的文字材料或者存储有与考试内容相关资料的电子设备参加考试的；</w:t>
      </w:r>
    </w:p>
    <w:p w14:paraId="1DE4AF51"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lastRenderedPageBreak/>
        <w:t>(二)抄袭、协助他人抄袭试题答案或者与考试内容相关资料的；</w:t>
      </w:r>
    </w:p>
    <w:p w14:paraId="69266867"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(三)胁迫他人为自己抄袭提供方便的；</w:t>
      </w:r>
    </w:p>
    <w:p w14:paraId="0180172E"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(四)携带具有发送或者接收信息功能的设备的；</w:t>
      </w:r>
    </w:p>
    <w:p w14:paraId="2A05F86F"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(五)由他人冒名顶替参加考试的；</w:t>
      </w:r>
    </w:p>
    <w:p w14:paraId="4218810F"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 xml:space="preserve">(六)在答卷上填写与本人身份不符的姓名、考号等信息的； </w:t>
      </w:r>
    </w:p>
    <w:p w14:paraId="411BED69"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(七)故意销毁试卷、答卷或者考试材料的；</w:t>
      </w:r>
    </w:p>
    <w:p w14:paraId="676FA5EA"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(八)擅自传、接物品或者交换试卷、答卷、草稿纸的；</w:t>
      </w:r>
    </w:p>
    <w:p w14:paraId="413CFADE"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(九)其他以不正当手段获得或者试图获得试题答案、考试成绩行为的。</w:t>
      </w:r>
    </w:p>
    <w:p w14:paraId="5B70EFF6" w14:textId="77777777" w:rsidR="00F16860" w:rsidRPr="00587DE8" w:rsidRDefault="00635EE7" w:rsidP="00587DE8">
      <w:pPr>
        <w:pStyle w:val="a5"/>
        <w:spacing w:line="560" w:lineRule="exact"/>
        <w:ind w:firstLineChars="200" w:firstLine="643"/>
        <w:rPr>
          <w:rFonts w:ascii="仿宋" w:eastAsia="仿宋" w:hAnsi="仿宋" w:cs="仿宋"/>
          <w:sz w:val="32"/>
          <w:szCs w:val="32"/>
        </w:rPr>
      </w:pPr>
      <w:r w:rsidRPr="00587DE8">
        <w:rPr>
          <w:rFonts w:ascii="仿宋" w:eastAsia="仿宋" w:hAnsi="仿宋" w:cs="仿宋" w:hint="eastAsia"/>
          <w:b/>
          <w:bCs/>
          <w:sz w:val="32"/>
          <w:szCs w:val="32"/>
        </w:rPr>
        <w:t xml:space="preserve">第二十四条 </w:t>
      </w:r>
      <w:r w:rsidRPr="00587DE8">
        <w:rPr>
          <w:rFonts w:ascii="仿宋" w:eastAsia="仿宋" w:hAnsi="仿宋" w:cs="仿宋" w:hint="eastAsia"/>
          <w:bCs/>
          <w:sz w:val="32"/>
          <w:szCs w:val="32"/>
        </w:rPr>
        <w:t>在考试过程中或者在考试结束后发现下列行为之一的，应当认定相关的考生实施了考试作弊行为：</w:t>
      </w:r>
    </w:p>
    <w:p w14:paraId="16B29DFD"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w:t>
      </w:r>
      <w:proofErr w:type="gramStart"/>
      <w:r w:rsidRPr="00587DE8">
        <w:rPr>
          <w:rFonts w:ascii="仿宋" w:eastAsia="仿宋" w:hAnsi="仿宋" w:cs="仿宋" w:hint="eastAsia"/>
          <w:sz w:val="32"/>
          <w:szCs w:val="32"/>
        </w:rPr>
        <w:t>一</w:t>
      </w:r>
      <w:proofErr w:type="gramEnd"/>
      <w:r w:rsidRPr="00587DE8">
        <w:rPr>
          <w:rFonts w:ascii="仿宋" w:eastAsia="仿宋" w:hAnsi="仿宋" w:cs="仿宋" w:hint="eastAsia"/>
          <w:sz w:val="32"/>
          <w:szCs w:val="32"/>
        </w:rPr>
        <w:t>)通过伪造证件、证明、档案及其他材料获得考试资格和考试成绩的；</w:t>
      </w:r>
    </w:p>
    <w:p w14:paraId="5D63C2C8"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(二)评卷过程中被认定为答案雷同的；</w:t>
      </w:r>
    </w:p>
    <w:p w14:paraId="5734649F"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(三)考场纪律混乱、考试秩序失控，出现大面积考试作弊现象的；</w:t>
      </w:r>
    </w:p>
    <w:p w14:paraId="10050C2B"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(四)监考人员协助实施作弊行为，事后查实的；</w:t>
      </w:r>
    </w:p>
    <w:p w14:paraId="2CB09062" w14:textId="77777777" w:rsidR="00F16860" w:rsidRPr="00587DE8" w:rsidRDefault="00635EE7" w:rsidP="00587DE8">
      <w:pPr>
        <w:pStyle w:val="a5"/>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(五)其他应认定为作弊行为的。</w:t>
      </w:r>
    </w:p>
    <w:p w14:paraId="0C9FD360"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sz w:val="32"/>
          <w:szCs w:val="32"/>
        </w:rPr>
        <w:t>第二十五条</w:t>
      </w:r>
      <w:r w:rsidRPr="00587DE8">
        <w:rPr>
          <w:rFonts w:ascii="仿宋" w:eastAsia="仿宋" w:hAnsi="仿宋" w:cs="仿宋" w:hint="eastAsia"/>
          <w:sz w:val="32"/>
          <w:szCs w:val="32"/>
        </w:rPr>
        <w:t xml:space="preserve"> 考试过程中凡认定为考试违规，监考人员必须立即终止该生考试，收缴考卷，视情节在试卷上注明“违纪”“作弊”等字样，如实填写监考记录。如认定考生有作弊行为，需没收作弊用品，保存证据，令其在《监考记录表》</w:t>
      </w:r>
      <w:r w:rsidRPr="00587DE8">
        <w:rPr>
          <w:rFonts w:ascii="仿宋" w:eastAsia="仿宋" w:hAnsi="仿宋" w:cs="仿宋" w:hint="eastAsia"/>
          <w:sz w:val="32"/>
          <w:szCs w:val="32"/>
        </w:rPr>
        <w:lastRenderedPageBreak/>
        <w:t>上签字确认，《监考记录表》复印一份留教研室，原件及作弊证据等材料于考试结束后及时提交教务处。教务处应及时通知考生所在学院，考生所在学院须核实有关情况，责成作弊考生作书面检查，相关纸质材料于考试结束后48小时内交教务处。</w:t>
      </w:r>
    </w:p>
    <w:p w14:paraId="253DFFB0" w14:textId="355069FB" w:rsidR="00F16860" w:rsidRPr="00587DE8" w:rsidRDefault="00635EE7" w:rsidP="00587DE8">
      <w:pPr>
        <w:pStyle w:val="a5"/>
        <w:spacing w:line="560" w:lineRule="exact"/>
        <w:ind w:firstLineChars="200" w:firstLine="643"/>
        <w:rPr>
          <w:rFonts w:ascii="仿宋" w:eastAsia="仿宋" w:hAnsi="仿宋" w:cs="仿宋"/>
          <w:sz w:val="32"/>
          <w:szCs w:val="32"/>
        </w:rPr>
      </w:pPr>
      <w:r w:rsidRPr="00587DE8">
        <w:rPr>
          <w:rFonts w:ascii="仿宋" w:eastAsia="仿宋" w:hAnsi="仿宋" w:cs="仿宋" w:hint="eastAsia"/>
          <w:b/>
          <w:bCs/>
          <w:sz w:val="32"/>
          <w:szCs w:val="32"/>
        </w:rPr>
        <w:t xml:space="preserve">第二十六条 </w:t>
      </w:r>
      <w:r w:rsidR="00EF7ED5" w:rsidRPr="00587DE8">
        <w:rPr>
          <w:rFonts w:ascii="仿宋" w:eastAsia="仿宋" w:hAnsi="仿宋" w:cs="仿宋" w:hint="eastAsia"/>
          <w:sz w:val="32"/>
          <w:szCs w:val="32"/>
        </w:rPr>
        <w:t>考生被认定为考试违纪或作弊的，成绩以零分计，不得参加补考，视其悔过表现，由学院决定是否允许重修；</w:t>
      </w:r>
      <w:r w:rsidRPr="00587DE8">
        <w:rPr>
          <w:rFonts w:ascii="仿宋" w:eastAsia="仿宋" w:hAnsi="仿宋" w:cs="仿宋" w:hint="eastAsia"/>
          <w:kern w:val="2"/>
          <w:sz w:val="32"/>
          <w:szCs w:val="32"/>
        </w:rPr>
        <w:t>视情节轻重，</w:t>
      </w:r>
      <w:r w:rsidR="00EF7ED5" w:rsidRPr="00587DE8">
        <w:rPr>
          <w:rFonts w:ascii="仿宋" w:eastAsia="仿宋" w:hAnsi="仿宋" w:cs="仿宋" w:hint="eastAsia"/>
          <w:kern w:val="2"/>
          <w:sz w:val="32"/>
          <w:szCs w:val="32"/>
        </w:rPr>
        <w:t>参照学校</w:t>
      </w:r>
      <w:r w:rsidR="00EF7ED5" w:rsidRPr="00587DE8">
        <w:rPr>
          <w:rFonts w:ascii="仿宋" w:eastAsia="仿宋" w:hAnsi="仿宋" w:cs="仿宋" w:hint="eastAsia"/>
          <w:sz w:val="32"/>
          <w:szCs w:val="32"/>
        </w:rPr>
        <w:t>违纪处分相关规定</w:t>
      </w:r>
      <w:r w:rsidRPr="00587DE8">
        <w:rPr>
          <w:rFonts w:ascii="仿宋" w:eastAsia="仿宋" w:hAnsi="仿宋" w:cs="仿宋" w:hint="eastAsia"/>
          <w:kern w:val="2"/>
          <w:sz w:val="32"/>
          <w:szCs w:val="32"/>
        </w:rPr>
        <w:t>给予</w:t>
      </w:r>
      <w:r w:rsidR="00EF7ED5" w:rsidRPr="00587DE8">
        <w:rPr>
          <w:rFonts w:ascii="仿宋" w:eastAsia="仿宋" w:hAnsi="仿宋" w:cs="仿宋" w:hint="eastAsia"/>
          <w:kern w:val="2"/>
          <w:sz w:val="32"/>
          <w:szCs w:val="32"/>
        </w:rPr>
        <w:t>相应处理。</w:t>
      </w:r>
    </w:p>
    <w:p w14:paraId="5686C745"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第八章 巡考守则</w:t>
      </w:r>
    </w:p>
    <w:p w14:paraId="0B979516" w14:textId="77777777" w:rsidR="00F16860" w:rsidRPr="00587DE8" w:rsidRDefault="00635EE7" w:rsidP="00587DE8">
      <w:pPr>
        <w:spacing w:line="560" w:lineRule="exact"/>
        <w:rPr>
          <w:rFonts w:ascii="仿宋" w:eastAsia="仿宋" w:hAnsi="仿宋" w:cs="仿宋"/>
          <w:sz w:val="32"/>
          <w:szCs w:val="32"/>
        </w:rPr>
      </w:pPr>
      <w:r w:rsidRPr="00587DE8">
        <w:rPr>
          <w:rFonts w:ascii="仿宋" w:eastAsia="仿宋" w:hAnsi="仿宋" w:cs="仿宋" w:hint="eastAsia"/>
          <w:b/>
          <w:bCs/>
          <w:sz w:val="32"/>
          <w:szCs w:val="32"/>
        </w:rPr>
        <w:t xml:space="preserve">  </w:t>
      </w:r>
      <w:r w:rsidRPr="00587DE8">
        <w:rPr>
          <w:rFonts w:ascii="仿宋" w:eastAsia="仿宋" w:hAnsi="仿宋" w:cs="仿宋" w:hint="eastAsia"/>
          <w:sz w:val="32"/>
          <w:szCs w:val="32"/>
        </w:rPr>
        <w:t xml:space="preserve">  </w:t>
      </w:r>
      <w:r w:rsidRPr="00587DE8">
        <w:rPr>
          <w:rFonts w:ascii="仿宋" w:eastAsia="仿宋" w:hAnsi="仿宋" w:cs="仿宋" w:hint="eastAsia"/>
          <w:b/>
          <w:sz w:val="32"/>
          <w:szCs w:val="32"/>
        </w:rPr>
        <w:t xml:space="preserve">第二十七条 </w:t>
      </w:r>
      <w:r w:rsidRPr="00587DE8">
        <w:rPr>
          <w:rFonts w:ascii="仿宋" w:eastAsia="仿宋" w:hAnsi="仿宋" w:cs="仿宋" w:hint="eastAsia"/>
          <w:sz w:val="32"/>
          <w:szCs w:val="32"/>
        </w:rPr>
        <w:t>学校实行校、院两级巡考制度。校级</w:t>
      </w:r>
      <w:proofErr w:type="gramStart"/>
      <w:r w:rsidRPr="00587DE8">
        <w:rPr>
          <w:rFonts w:ascii="仿宋" w:eastAsia="仿宋" w:hAnsi="仿宋" w:cs="仿宋" w:hint="eastAsia"/>
          <w:sz w:val="32"/>
          <w:szCs w:val="32"/>
        </w:rPr>
        <w:t>巡考由教务处</w:t>
      </w:r>
      <w:proofErr w:type="gramEnd"/>
      <w:r w:rsidRPr="00587DE8">
        <w:rPr>
          <w:rFonts w:ascii="仿宋" w:eastAsia="仿宋" w:hAnsi="仿宋" w:cs="仿宋" w:hint="eastAsia"/>
          <w:sz w:val="32"/>
          <w:szCs w:val="32"/>
        </w:rPr>
        <w:t>统一安排，院级</w:t>
      </w:r>
      <w:proofErr w:type="gramStart"/>
      <w:r w:rsidRPr="00587DE8">
        <w:rPr>
          <w:rFonts w:ascii="仿宋" w:eastAsia="仿宋" w:hAnsi="仿宋" w:cs="仿宋" w:hint="eastAsia"/>
          <w:sz w:val="32"/>
          <w:szCs w:val="32"/>
        </w:rPr>
        <w:t>巡考由各</w:t>
      </w:r>
      <w:proofErr w:type="gramEnd"/>
      <w:r w:rsidRPr="00587DE8">
        <w:rPr>
          <w:rFonts w:ascii="仿宋" w:eastAsia="仿宋" w:hAnsi="仿宋" w:cs="仿宋" w:hint="eastAsia"/>
          <w:sz w:val="32"/>
          <w:szCs w:val="32"/>
        </w:rPr>
        <w:t>学院、教学单位安排。床边教学点的课程考试，校级巡考在教务处组织协调下，由课程所在学院、教学单位安排，院级</w:t>
      </w:r>
      <w:proofErr w:type="gramStart"/>
      <w:r w:rsidRPr="00587DE8">
        <w:rPr>
          <w:rFonts w:ascii="仿宋" w:eastAsia="仿宋" w:hAnsi="仿宋" w:cs="仿宋" w:hint="eastAsia"/>
          <w:sz w:val="32"/>
          <w:szCs w:val="32"/>
        </w:rPr>
        <w:t>巡考由教学</w:t>
      </w:r>
      <w:proofErr w:type="gramEnd"/>
      <w:r w:rsidRPr="00587DE8">
        <w:rPr>
          <w:rFonts w:ascii="仿宋" w:eastAsia="仿宋" w:hAnsi="仿宋" w:cs="仿宋" w:hint="eastAsia"/>
          <w:sz w:val="32"/>
          <w:szCs w:val="32"/>
        </w:rPr>
        <w:t>点安排。每15个或不足15个考场至少安排1人巡考。院级巡</w:t>
      </w:r>
      <w:proofErr w:type="gramStart"/>
      <w:r w:rsidRPr="00587DE8">
        <w:rPr>
          <w:rFonts w:ascii="仿宋" w:eastAsia="仿宋" w:hAnsi="仿宋" w:cs="仿宋" w:hint="eastAsia"/>
          <w:sz w:val="32"/>
          <w:szCs w:val="32"/>
        </w:rPr>
        <w:t>考安排</w:t>
      </w:r>
      <w:proofErr w:type="gramEnd"/>
      <w:r w:rsidRPr="00587DE8">
        <w:rPr>
          <w:rFonts w:ascii="仿宋" w:eastAsia="仿宋" w:hAnsi="仿宋" w:cs="仿宋" w:hint="eastAsia"/>
          <w:sz w:val="32"/>
          <w:szCs w:val="32"/>
        </w:rPr>
        <w:t>须提前报教务处备案。</w:t>
      </w:r>
    </w:p>
    <w:p w14:paraId="513F1980" w14:textId="77777777" w:rsidR="00F16860" w:rsidRPr="00587DE8" w:rsidRDefault="00635EE7" w:rsidP="00587DE8">
      <w:pPr>
        <w:widowControl/>
        <w:spacing w:line="560" w:lineRule="exact"/>
        <w:ind w:firstLineChars="200" w:firstLine="643"/>
        <w:jc w:val="left"/>
        <w:rPr>
          <w:rFonts w:ascii="仿宋" w:eastAsia="仿宋" w:hAnsi="仿宋" w:cs="仿宋"/>
          <w:sz w:val="32"/>
          <w:szCs w:val="32"/>
        </w:rPr>
      </w:pPr>
      <w:r w:rsidRPr="00587DE8">
        <w:rPr>
          <w:rFonts w:ascii="仿宋" w:eastAsia="仿宋" w:hAnsi="仿宋" w:cs="仿宋" w:hint="eastAsia"/>
          <w:b/>
          <w:bCs/>
          <w:sz w:val="32"/>
          <w:szCs w:val="32"/>
        </w:rPr>
        <w:t xml:space="preserve">第二十八条 </w:t>
      </w:r>
      <w:r w:rsidRPr="00587DE8">
        <w:rPr>
          <w:rFonts w:ascii="仿宋" w:eastAsia="仿宋" w:hAnsi="仿宋" w:cs="仿宋" w:hint="eastAsia"/>
          <w:sz w:val="32"/>
          <w:szCs w:val="32"/>
        </w:rPr>
        <w:t>巡考人员须于考试前10分钟到达各考场进行巡视，不得迟到、早退、缺席。</w:t>
      </w:r>
      <w:r w:rsidRPr="00587DE8">
        <w:rPr>
          <w:rFonts w:ascii="仿宋" w:eastAsia="仿宋" w:hAnsi="仿宋" w:cs="仿宋" w:hint="eastAsia"/>
          <w:bCs/>
          <w:sz w:val="32"/>
          <w:szCs w:val="32"/>
        </w:rPr>
        <w:t>巡考时应</w:t>
      </w:r>
      <w:r w:rsidRPr="00587DE8">
        <w:rPr>
          <w:rFonts w:ascii="仿宋" w:eastAsia="仿宋" w:hAnsi="仿宋" w:cs="仿宋" w:hint="eastAsia"/>
          <w:sz w:val="32"/>
          <w:szCs w:val="32"/>
        </w:rPr>
        <w:t>检查各考场是否按要求安排监考人员，负责检查监考人员是否迟到、早退、不参加监考及中途离岗；监督监考人员是否履行监考守则，对执行情况不好的监考人员及时批评、指正，并将考场情况及时向主考汇报；检查考试过程中考场纪律情况，重点检查考生是否按规定带有效证件参加考试、有无作弊行为、考场秩序是否良好等。巡考人员在考试过程中</w:t>
      </w:r>
      <w:r w:rsidRPr="00587DE8">
        <w:rPr>
          <w:rFonts w:ascii="仿宋" w:eastAsia="仿宋" w:hAnsi="仿宋" w:cs="仿宋" w:hint="eastAsia"/>
          <w:sz w:val="32"/>
          <w:szCs w:val="32"/>
        </w:rPr>
        <w:lastRenderedPageBreak/>
        <w:t>应不间断巡视，监督整个考试过程的组织、管理和执行情况，检查与维持考试秩序，及时发现、纠正考试中出现的各种问题。巡考人员在每次巡考结束后要如实填写《巡考记录表》，考试结束后校级巡考将《巡考记录表》交教务处，院级巡考将《巡考记录表》交本学院、教学单位。</w:t>
      </w:r>
    </w:p>
    <w:p w14:paraId="7CC2194A"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第九章</w:t>
      </w:r>
      <w:r w:rsidRPr="00587DE8">
        <w:rPr>
          <w:rFonts w:ascii="Calibri" w:eastAsia="仿宋" w:hAnsi="Calibri" w:cs="Calibri"/>
          <w:b/>
          <w:bCs/>
          <w:color w:val="000000"/>
          <w:kern w:val="0"/>
          <w:sz w:val="32"/>
          <w:szCs w:val="32"/>
        </w:rPr>
        <w:t> </w:t>
      </w:r>
      <w:r w:rsidRPr="00587DE8">
        <w:rPr>
          <w:rFonts w:ascii="仿宋" w:eastAsia="仿宋" w:hAnsi="仿宋" w:cs="仿宋" w:hint="eastAsia"/>
          <w:b/>
          <w:bCs/>
          <w:color w:val="000000"/>
          <w:kern w:val="0"/>
          <w:sz w:val="32"/>
          <w:szCs w:val="32"/>
        </w:rPr>
        <w:t>成绩评定</w:t>
      </w:r>
    </w:p>
    <w:p w14:paraId="3D512B43" w14:textId="4C82E97D" w:rsidR="00F16860" w:rsidRPr="00587DE8" w:rsidRDefault="00635EE7" w:rsidP="00587DE8">
      <w:pPr>
        <w:widowControl/>
        <w:spacing w:line="560" w:lineRule="exact"/>
        <w:ind w:firstLineChars="200" w:firstLine="643"/>
        <w:jc w:val="left"/>
        <w:rPr>
          <w:rFonts w:ascii="仿宋" w:eastAsia="仿宋" w:hAnsi="仿宋" w:cs="仿宋"/>
          <w:bCs/>
          <w:kern w:val="0"/>
          <w:sz w:val="32"/>
          <w:szCs w:val="32"/>
        </w:rPr>
      </w:pPr>
      <w:r w:rsidRPr="00587DE8">
        <w:rPr>
          <w:rFonts w:ascii="仿宋" w:eastAsia="仿宋" w:hAnsi="仿宋" w:cs="仿宋" w:hint="eastAsia"/>
          <w:b/>
          <w:bCs/>
          <w:kern w:val="0"/>
          <w:sz w:val="32"/>
          <w:szCs w:val="32"/>
        </w:rPr>
        <w:t>第</w:t>
      </w:r>
      <w:r w:rsidRPr="00587DE8">
        <w:rPr>
          <w:rFonts w:ascii="仿宋" w:eastAsia="仿宋" w:hAnsi="仿宋" w:cs="仿宋" w:hint="eastAsia"/>
          <w:b/>
          <w:bCs/>
          <w:sz w:val="32"/>
          <w:szCs w:val="32"/>
        </w:rPr>
        <w:t>二十九</w:t>
      </w:r>
      <w:r w:rsidRPr="00587DE8">
        <w:rPr>
          <w:rFonts w:ascii="仿宋" w:eastAsia="仿宋" w:hAnsi="仿宋" w:cs="仿宋" w:hint="eastAsia"/>
          <w:b/>
          <w:bCs/>
          <w:kern w:val="0"/>
          <w:sz w:val="32"/>
          <w:szCs w:val="32"/>
        </w:rPr>
        <w:t xml:space="preserve">条 </w:t>
      </w:r>
      <w:r w:rsidRPr="00587DE8">
        <w:rPr>
          <w:rFonts w:ascii="仿宋" w:eastAsia="仿宋" w:hAnsi="仿宋" w:cs="仿宋" w:hint="eastAsia"/>
          <w:bCs/>
          <w:kern w:val="0"/>
          <w:sz w:val="32"/>
          <w:szCs w:val="32"/>
        </w:rPr>
        <w:t>实行过程性考核与结果性考核有机结合的课程考评制度，综合应用多种形式，科学设定教学学习成效考核方案，合理确定过程性考核比重。每门课程过程性考核次数原则上不得低于该课程的学分数，过程性</w:t>
      </w:r>
      <w:proofErr w:type="gramStart"/>
      <w:r w:rsidRPr="00587DE8">
        <w:rPr>
          <w:rFonts w:ascii="仿宋" w:eastAsia="仿宋" w:hAnsi="仿宋" w:cs="仿宋" w:hint="eastAsia"/>
          <w:bCs/>
          <w:kern w:val="0"/>
          <w:sz w:val="32"/>
          <w:szCs w:val="32"/>
        </w:rPr>
        <w:t>考核占</w:t>
      </w:r>
      <w:proofErr w:type="gramEnd"/>
      <w:r w:rsidRPr="00587DE8">
        <w:rPr>
          <w:rFonts w:ascii="仿宋" w:eastAsia="仿宋" w:hAnsi="仿宋" w:cs="仿宋" w:hint="eastAsia"/>
          <w:bCs/>
          <w:kern w:val="0"/>
          <w:sz w:val="32"/>
          <w:szCs w:val="32"/>
        </w:rPr>
        <w:t>比原则上不低于</w:t>
      </w:r>
      <w:r w:rsidRPr="00587DE8">
        <w:rPr>
          <w:rFonts w:ascii="仿宋" w:eastAsia="仿宋" w:hAnsi="仿宋" w:cs="仿宋"/>
          <w:bCs/>
          <w:kern w:val="0"/>
          <w:sz w:val="32"/>
          <w:szCs w:val="32"/>
        </w:rPr>
        <w:t>40%</w:t>
      </w:r>
      <w:r w:rsidRPr="00587DE8">
        <w:rPr>
          <w:rFonts w:ascii="仿宋" w:eastAsia="仿宋" w:hAnsi="仿宋" w:cs="仿宋" w:hint="eastAsia"/>
          <w:bCs/>
          <w:kern w:val="0"/>
          <w:sz w:val="32"/>
          <w:szCs w:val="32"/>
        </w:rPr>
        <w:t>，并需有案可查，真实反映学生学习成效。任课教师应在开学第一课向学生公布课程考核及成绩评定方案。</w:t>
      </w:r>
    </w:p>
    <w:p w14:paraId="5820162A" w14:textId="77777777" w:rsidR="00BB67CE"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第</w:t>
      </w:r>
      <w:r w:rsidRPr="00587DE8">
        <w:rPr>
          <w:rFonts w:ascii="仿宋" w:eastAsia="仿宋" w:hAnsi="仿宋" w:cs="仿宋" w:hint="eastAsia"/>
          <w:b/>
          <w:bCs/>
          <w:sz w:val="32"/>
          <w:szCs w:val="32"/>
        </w:rPr>
        <w:t>三十</w:t>
      </w:r>
      <w:r w:rsidRPr="00587DE8">
        <w:rPr>
          <w:rFonts w:ascii="仿宋" w:eastAsia="仿宋" w:hAnsi="仿宋" w:cs="仿宋" w:hint="eastAsia"/>
          <w:b/>
          <w:bCs/>
          <w:kern w:val="0"/>
          <w:sz w:val="32"/>
          <w:szCs w:val="32"/>
        </w:rPr>
        <w:t xml:space="preserve">条 </w:t>
      </w:r>
      <w:r w:rsidRPr="00587DE8">
        <w:rPr>
          <w:rFonts w:ascii="仿宋" w:eastAsia="仿宋" w:hAnsi="仿宋" w:cs="仿宋" w:hint="eastAsia"/>
          <w:color w:val="000000"/>
          <w:sz w:val="32"/>
          <w:szCs w:val="32"/>
        </w:rPr>
        <w:t>课程考核（包括考试和考查）均采用百分制评定成</w:t>
      </w:r>
      <w:r w:rsidRPr="00587DE8">
        <w:rPr>
          <w:rFonts w:ascii="仿宋" w:eastAsia="仿宋" w:hAnsi="仿宋" w:cs="仿宋" w:hint="eastAsia"/>
          <w:sz w:val="32"/>
          <w:szCs w:val="32"/>
        </w:rPr>
        <w:t>绩。</w:t>
      </w:r>
      <w:bookmarkStart w:id="1" w:name="_Hlk206066841"/>
      <w:r w:rsidR="00BB67CE" w:rsidRPr="00587DE8">
        <w:rPr>
          <w:rFonts w:ascii="仿宋" w:eastAsia="仿宋" w:hAnsi="仿宋" w:cs="仿宋" w:hint="eastAsia"/>
          <w:sz w:val="32"/>
          <w:szCs w:val="32"/>
        </w:rPr>
        <w:t>考查课成绩评定参照以下评定区间</w:t>
      </w:r>
      <w:bookmarkEnd w:id="1"/>
      <w:r w:rsidR="00BB67CE" w:rsidRPr="00587DE8">
        <w:rPr>
          <w:rFonts w:ascii="仿宋" w:eastAsia="仿宋" w:hAnsi="仿宋" w:cs="仿宋" w:hint="eastAsia"/>
          <w:sz w:val="32"/>
          <w:szCs w:val="32"/>
        </w:rPr>
        <w:t>：</w:t>
      </w:r>
    </w:p>
    <w:p w14:paraId="38A711A5" w14:textId="14B79D3D" w:rsidR="00BB67CE" w:rsidRPr="00587DE8" w:rsidRDefault="00BB67CE"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优异为</w:t>
      </w:r>
      <w:r w:rsidRPr="00587DE8">
        <w:rPr>
          <w:rFonts w:ascii="仿宋" w:eastAsia="仿宋" w:hAnsi="仿宋" w:cs="仿宋" w:hint="eastAsia"/>
          <w:iCs/>
          <w:sz w:val="32"/>
          <w:szCs w:val="32"/>
        </w:rPr>
        <w:t>≥9</w:t>
      </w:r>
      <w:r w:rsidRPr="00587DE8">
        <w:rPr>
          <w:rFonts w:ascii="仿宋" w:eastAsia="仿宋" w:hAnsi="仿宋" w:cs="仿宋"/>
          <w:iCs/>
          <w:sz w:val="32"/>
          <w:szCs w:val="32"/>
        </w:rPr>
        <w:t>5</w:t>
      </w:r>
      <w:r w:rsidRPr="00587DE8">
        <w:rPr>
          <w:rFonts w:ascii="仿宋" w:eastAsia="仿宋" w:hAnsi="仿宋" w:cs="仿宋" w:hint="eastAsia"/>
          <w:iCs/>
          <w:sz w:val="32"/>
          <w:szCs w:val="32"/>
        </w:rPr>
        <w:t>分；</w:t>
      </w:r>
      <w:r w:rsidRPr="00587DE8">
        <w:rPr>
          <w:rFonts w:ascii="仿宋" w:eastAsia="仿宋" w:hAnsi="仿宋" w:cs="仿宋"/>
          <w:sz w:val="32"/>
          <w:szCs w:val="32"/>
        </w:rPr>
        <w:t>优秀</w:t>
      </w:r>
      <w:r w:rsidRPr="00587DE8">
        <w:rPr>
          <w:rFonts w:ascii="仿宋" w:eastAsia="仿宋" w:hAnsi="仿宋" w:cs="仿宋" w:hint="eastAsia"/>
          <w:sz w:val="32"/>
          <w:szCs w:val="32"/>
        </w:rPr>
        <w:t>为</w:t>
      </w:r>
      <w:r w:rsidRPr="00587DE8">
        <w:rPr>
          <w:rFonts w:ascii="仿宋" w:eastAsia="仿宋" w:hAnsi="仿宋" w:cs="仿宋"/>
          <w:sz w:val="32"/>
          <w:szCs w:val="32"/>
        </w:rPr>
        <w:t>90</w:t>
      </w:r>
      <w:r w:rsidR="004E3E8A" w:rsidRPr="00587DE8">
        <w:rPr>
          <w:rFonts w:ascii="仿宋" w:eastAsia="仿宋" w:hAnsi="仿宋" w:cs="仿宋" w:hint="eastAsia"/>
          <w:sz w:val="32"/>
          <w:szCs w:val="32"/>
        </w:rPr>
        <w:t>—</w:t>
      </w:r>
      <w:r w:rsidRPr="00587DE8">
        <w:rPr>
          <w:rFonts w:ascii="仿宋" w:eastAsia="仿宋" w:hAnsi="仿宋" w:cs="仿宋"/>
          <w:sz w:val="32"/>
          <w:szCs w:val="32"/>
        </w:rPr>
        <w:t>94分；良好</w:t>
      </w:r>
      <w:r w:rsidRPr="00587DE8">
        <w:rPr>
          <w:rFonts w:ascii="仿宋" w:eastAsia="仿宋" w:hAnsi="仿宋" w:cs="仿宋" w:hint="eastAsia"/>
          <w:sz w:val="32"/>
          <w:szCs w:val="32"/>
        </w:rPr>
        <w:t>为</w:t>
      </w:r>
      <w:r w:rsidRPr="00587DE8">
        <w:rPr>
          <w:rFonts w:ascii="仿宋" w:eastAsia="仿宋" w:hAnsi="仿宋" w:cs="仿宋"/>
          <w:sz w:val="32"/>
          <w:szCs w:val="32"/>
        </w:rPr>
        <w:t>80</w:t>
      </w:r>
      <w:r w:rsidR="004E3E8A" w:rsidRPr="00587DE8">
        <w:rPr>
          <w:rFonts w:ascii="仿宋" w:eastAsia="仿宋" w:hAnsi="仿宋" w:cs="仿宋" w:hint="eastAsia"/>
          <w:sz w:val="32"/>
          <w:szCs w:val="32"/>
        </w:rPr>
        <w:t>—</w:t>
      </w:r>
      <w:r w:rsidRPr="00587DE8">
        <w:rPr>
          <w:rFonts w:ascii="仿宋" w:eastAsia="仿宋" w:hAnsi="仿宋" w:cs="仿宋"/>
          <w:sz w:val="32"/>
          <w:szCs w:val="32"/>
        </w:rPr>
        <w:t>89分；</w:t>
      </w:r>
      <w:proofErr w:type="gramStart"/>
      <w:r w:rsidRPr="00587DE8">
        <w:rPr>
          <w:rFonts w:ascii="仿宋" w:eastAsia="仿宋" w:hAnsi="仿宋" w:cs="仿宋"/>
          <w:sz w:val="32"/>
          <w:szCs w:val="32"/>
        </w:rPr>
        <w:t>中等</w:t>
      </w:r>
      <w:r w:rsidRPr="00587DE8">
        <w:rPr>
          <w:rFonts w:ascii="仿宋" w:eastAsia="仿宋" w:hAnsi="仿宋" w:cs="仿宋" w:hint="eastAsia"/>
          <w:sz w:val="32"/>
          <w:szCs w:val="32"/>
        </w:rPr>
        <w:t>为</w:t>
      </w:r>
      <w:proofErr w:type="gramEnd"/>
      <w:r w:rsidRPr="00587DE8">
        <w:rPr>
          <w:rFonts w:ascii="仿宋" w:eastAsia="仿宋" w:hAnsi="仿宋" w:cs="仿宋"/>
          <w:sz w:val="32"/>
          <w:szCs w:val="32"/>
        </w:rPr>
        <w:t>70</w:t>
      </w:r>
      <w:r w:rsidR="004E3E8A" w:rsidRPr="00587DE8">
        <w:rPr>
          <w:rFonts w:ascii="仿宋" w:eastAsia="仿宋" w:hAnsi="仿宋" w:cs="仿宋" w:hint="eastAsia"/>
          <w:sz w:val="32"/>
          <w:szCs w:val="32"/>
        </w:rPr>
        <w:t>—</w:t>
      </w:r>
      <w:r w:rsidRPr="00587DE8">
        <w:rPr>
          <w:rFonts w:ascii="仿宋" w:eastAsia="仿宋" w:hAnsi="仿宋" w:cs="仿宋"/>
          <w:sz w:val="32"/>
          <w:szCs w:val="32"/>
        </w:rPr>
        <w:t>79分；及格</w:t>
      </w:r>
      <w:r w:rsidRPr="00587DE8">
        <w:rPr>
          <w:rFonts w:ascii="仿宋" w:eastAsia="仿宋" w:hAnsi="仿宋" w:cs="仿宋" w:hint="eastAsia"/>
          <w:sz w:val="32"/>
          <w:szCs w:val="32"/>
        </w:rPr>
        <w:t>为</w:t>
      </w:r>
      <w:r w:rsidRPr="00587DE8">
        <w:rPr>
          <w:rFonts w:ascii="仿宋" w:eastAsia="仿宋" w:hAnsi="仿宋" w:cs="仿宋"/>
          <w:sz w:val="32"/>
          <w:szCs w:val="32"/>
        </w:rPr>
        <w:t>60</w:t>
      </w:r>
      <w:r w:rsidR="004E3E8A" w:rsidRPr="00587DE8">
        <w:rPr>
          <w:rFonts w:ascii="仿宋" w:eastAsia="仿宋" w:hAnsi="仿宋" w:cs="仿宋" w:hint="eastAsia"/>
          <w:sz w:val="32"/>
          <w:szCs w:val="32"/>
        </w:rPr>
        <w:t>—</w:t>
      </w:r>
      <w:r w:rsidRPr="00587DE8">
        <w:rPr>
          <w:rFonts w:ascii="仿宋" w:eastAsia="仿宋" w:hAnsi="仿宋" w:cs="仿宋"/>
          <w:sz w:val="32"/>
          <w:szCs w:val="32"/>
        </w:rPr>
        <w:t>69分；60分以下为不及格。</w:t>
      </w:r>
    </w:p>
    <w:p w14:paraId="648CE2C4" w14:textId="79A7E271" w:rsidR="006C12E2" w:rsidRPr="00587DE8" w:rsidRDefault="006C12E2"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课程总评百分制成绩换算为课程绩点，</w:t>
      </w:r>
      <w:r w:rsidR="00635EE7" w:rsidRPr="00587DE8">
        <w:rPr>
          <w:rFonts w:ascii="仿宋" w:eastAsia="仿宋" w:hAnsi="仿宋" w:cs="仿宋" w:hint="eastAsia"/>
          <w:sz w:val="32"/>
          <w:szCs w:val="32"/>
        </w:rPr>
        <w:t>考核成绩在60分</w:t>
      </w:r>
      <w:proofErr w:type="gramStart"/>
      <w:r w:rsidR="00635EE7" w:rsidRPr="00587DE8">
        <w:rPr>
          <w:rFonts w:ascii="仿宋" w:eastAsia="仿宋" w:hAnsi="仿宋" w:cs="仿宋" w:hint="eastAsia"/>
          <w:sz w:val="32"/>
          <w:szCs w:val="32"/>
        </w:rPr>
        <w:t>以下绩点为</w:t>
      </w:r>
      <w:proofErr w:type="gramEnd"/>
      <w:r w:rsidR="00635EE7" w:rsidRPr="00587DE8">
        <w:rPr>
          <w:rFonts w:ascii="仿宋" w:eastAsia="仿宋" w:hAnsi="仿宋" w:cs="仿宋" w:hint="eastAsia"/>
          <w:sz w:val="32"/>
          <w:szCs w:val="32"/>
        </w:rPr>
        <w:t>0，</w:t>
      </w:r>
      <w:proofErr w:type="gramStart"/>
      <w:r w:rsidR="00635EE7" w:rsidRPr="00587DE8">
        <w:rPr>
          <w:rFonts w:ascii="仿宋" w:eastAsia="仿宋" w:hAnsi="仿宋" w:cs="仿宋" w:hint="eastAsia"/>
          <w:sz w:val="32"/>
          <w:szCs w:val="32"/>
        </w:rPr>
        <w:t>60分绩点为</w:t>
      </w:r>
      <w:proofErr w:type="gramEnd"/>
      <w:r w:rsidR="00635EE7" w:rsidRPr="00587DE8">
        <w:rPr>
          <w:rFonts w:ascii="仿宋" w:eastAsia="仿宋" w:hAnsi="仿宋" w:cs="仿宋" w:hint="eastAsia"/>
          <w:sz w:val="32"/>
          <w:szCs w:val="32"/>
        </w:rPr>
        <w:t>1，每增加</w:t>
      </w:r>
      <w:proofErr w:type="gramStart"/>
      <w:r w:rsidR="00635EE7" w:rsidRPr="00587DE8">
        <w:rPr>
          <w:rFonts w:ascii="仿宋" w:eastAsia="仿宋" w:hAnsi="仿宋" w:cs="仿宋" w:hint="eastAsia"/>
          <w:sz w:val="32"/>
          <w:szCs w:val="32"/>
        </w:rPr>
        <w:t>1分绩点增加</w:t>
      </w:r>
      <w:proofErr w:type="gramEnd"/>
      <w:r w:rsidR="00635EE7" w:rsidRPr="00587DE8">
        <w:rPr>
          <w:rFonts w:ascii="仿宋" w:eastAsia="仿宋" w:hAnsi="仿宋" w:cs="仿宋" w:hint="eastAsia"/>
          <w:sz w:val="32"/>
          <w:szCs w:val="32"/>
        </w:rPr>
        <w:t>0.1。</w:t>
      </w:r>
      <w:proofErr w:type="gramStart"/>
      <w:r w:rsidR="00B52D83" w:rsidRPr="00587DE8">
        <w:rPr>
          <w:rFonts w:ascii="仿宋" w:eastAsia="仿宋" w:hAnsi="仿宋" w:cs="仿宋" w:hint="eastAsia"/>
          <w:sz w:val="32"/>
          <w:szCs w:val="32"/>
        </w:rPr>
        <w:t>课程</w:t>
      </w:r>
      <w:r w:rsidR="00F84819" w:rsidRPr="00587DE8">
        <w:rPr>
          <w:rFonts w:ascii="仿宋" w:eastAsia="仿宋" w:hAnsi="仿宋" w:cs="仿宋" w:hint="eastAsia"/>
          <w:sz w:val="32"/>
          <w:szCs w:val="32"/>
        </w:rPr>
        <w:t>绩点</w:t>
      </w:r>
      <w:r w:rsidRPr="00587DE8">
        <w:rPr>
          <w:rFonts w:ascii="仿宋" w:eastAsia="仿宋" w:hAnsi="仿宋" w:cs="仿宋" w:hint="eastAsia"/>
          <w:sz w:val="32"/>
          <w:szCs w:val="32"/>
        </w:rPr>
        <w:t>换算</w:t>
      </w:r>
      <w:proofErr w:type="gramEnd"/>
      <w:r w:rsidRPr="00587DE8">
        <w:rPr>
          <w:rFonts w:ascii="仿宋" w:eastAsia="仿宋" w:hAnsi="仿宋" w:cs="仿宋" w:hint="eastAsia"/>
          <w:sz w:val="32"/>
          <w:szCs w:val="32"/>
        </w:rPr>
        <w:t>公式为：</w:t>
      </w:r>
    </w:p>
    <w:p w14:paraId="58E9DFD3" w14:textId="2F5A2AA5" w:rsidR="006C12E2" w:rsidRPr="00587DE8" w:rsidRDefault="006C12E2" w:rsidP="00587DE8">
      <w:pPr>
        <w:spacing w:line="560" w:lineRule="exact"/>
        <w:ind w:firstLineChars="600" w:firstLine="1920"/>
        <w:rPr>
          <w:rFonts w:ascii="仿宋" w:eastAsia="仿宋" w:hAnsi="仿宋" w:cs="仿宋"/>
          <w:iCs/>
          <w:sz w:val="32"/>
          <w:szCs w:val="32"/>
        </w:rPr>
      </w:pPr>
      <w:proofErr w:type="gramStart"/>
      <w:r w:rsidRPr="00587DE8">
        <w:rPr>
          <w:rFonts w:ascii="仿宋" w:eastAsia="仿宋" w:hAnsi="仿宋" w:cs="仿宋" w:hint="eastAsia"/>
          <w:sz w:val="32"/>
          <w:szCs w:val="32"/>
        </w:rPr>
        <w:t>课程绩点</w:t>
      </w:r>
      <w:proofErr w:type="gramEnd"/>
      <m:oMath>
        <m:r>
          <w:rPr>
            <w:rFonts w:ascii="Cambria Math" w:eastAsia="仿宋" w:hAnsi="Cambria Math" w:cs="仿宋"/>
            <w:sz w:val="32"/>
            <w:szCs w:val="32"/>
          </w:rPr>
          <m:t>=</m:t>
        </m:r>
        <m:f>
          <m:fPr>
            <m:ctrlPr>
              <w:rPr>
                <w:rFonts w:ascii="Cambria Math" w:eastAsia="仿宋" w:hAnsi="Cambria Math" w:cs="仿宋"/>
                <w:iCs/>
                <w:sz w:val="32"/>
                <w:szCs w:val="32"/>
              </w:rPr>
            </m:ctrlPr>
          </m:fPr>
          <m:num>
            <m:r>
              <m:rPr>
                <m:sty m:val="p"/>
              </m:rPr>
              <w:rPr>
                <w:rFonts w:ascii="Cambria Math" w:eastAsia="仿宋" w:hAnsi="Cambria Math" w:cs="仿宋" w:hint="eastAsia"/>
                <w:sz w:val="32"/>
                <w:szCs w:val="32"/>
              </w:rPr>
              <m:t>课程百分制成绩</m:t>
            </m:r>
            <m:r>
              <m:rPr>
                <m:sty m:val="p"/>
              </m:rPr>
              <w:rPr>
                <w:rFonts w:ascii="Cambria Math" w:eastAsia="仿宋" w:hAnsi="Cambria Math" w:cs="仿宋"/>
                <w:sz w:val="32"/>
                <w:szCs w:val="32"/>
              </w:rPr>
              <m:t>-50</m:t>
            </m:r>
          </m:num>
          <m:den>
            <m:r>
              <m:rPr>
                <m:sty m:val="p"/>
              </m:rPr>
              <w:rPr>
                <w:rFonts w:ascii="Cambria Math" w:eastAsia="仿宋" w:hAnsi="Cambria Math" w:cs="仿宋"/>
                <w:sz w:val="32"/>
                <w:szCs w:val="32"/>
              </w:rPr>
              <m:t>10</m:t>
            </m:r>
          </m:den>
        </m:f>
      </m:oMath>
      <w:r w:rsidR="00FB1670" w:rsidRPr="00587DE8">
        <w:rPr>
          <w:rFonts w:ascii="仿宋" w:eastAsia="仿宋" w:hAnsi="仿宋" w:cs="仿宋" w:hint="eastAsia"/>
          <w:iCs/>
          <w:sz w:val="32"/>
          <w:szCs w:val="32"/>
        </w:rPr>
        <w:t>（成绩≥6</w:t>
      </w:r>
      <w:r w:rsidR="00FB1670" w:rsidRPr="00587DE8">
        <w:rPr>
          <w:rFonts w:ascii="仿宋" w:eastAsia="仿宋" w:hAnsi="仿宋" w:cs="仿宋"/>
          <w:iCs/>
          <w:sz w:val="32"/>
          <w:szCs w:val="32"/>
        </w:rPr>
        <w:t>0</w:t>
      </w:r>
      <w:r w:rsidR="00FB1670" w:rsidRPr="00587DE8">
        <w:rPr>
          <w:rFonts w:ascii="仿宋" w:eastAsia="仿宋" w:hAnsi="仿宋" w:cs="仿宋" w:hint="eastAsia"/>
          <w:iCs/>
          <w:sz w:val="32"/>
          <w:szCs w:val="32"/>
        </w:rPr>
        <w:t>）</w:t>
      </w:r>
    </w:p>
    <w:p w14:paraId="6DF57B16" w14:textId="6B134151"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color w:val="000000"/>
          <w:sz w:val="32"/>
          <w:szCs w:val="32"/>
        </w:rPr>
        <w:t>平均学分绩点</w:t>
      </w:r>
      <w:r w:rsidR="006C12E2" w:rsidRPr="00587DE8">
        <w:rPr>
          <w:rFonts w:ascii="仿宋" w:eastAsia="仿宋" w:hAnsi="仿宋" w:cs="仿宋" w:hint="eastAsia"/>
          <w:color w:val="000000"/>
          <w:sz w:val="32"/>
          <w:szCs w:val="32"/>
        </w:rPr>
        <w:t>（GPA）</w:t>
      </w:r>
      <w:r w:rsidRPr="00587DE8">
        <w:rPr>
          <w:rFonts w:ascii="仿宋" w:eastAsia="仿宋" w:hAnsi="仿宋" w:cs="仿宋" w:hint="eastAsia"/>
          <w:sz w:val="32"/>
          <w:szCs w:val="32"/>
        </w:rPr>
        <w:t>计算如下：</w:t>
      </w:r>
    </w:p>
    <w:p w14:paraId="7D7FDB59" w14:textId="7EDDDB59" w:rsidR="00F16860" w:rsidRPr="00587DE8" w:rsidRDefault="00635EE7" w:rsidP="00587DE8">
      <w:pPr>
        <w:spacing w:line="560" w:lineRule="exact"/>
        <w:ind w:firstLineChars="600" w:firstLine="1920"/>
        <w:rPr>
          <w:rFonts w:ascii="仿宋" w:eastAsia="仿宋" w:hAnsi="仿宋" w:cs="仿宋"/>
          <w:color w:val="000000"/>
          <w:sz w:val="32"/>
          <w:szCs w:val="32"/>
        </w:rPr>
      </w:pPr>
      <w:r w:rsidRPr="00587DE8">
        <w:rPr>
          <w:rFonts w:ascii="仿宋" w:eastAsia="仿宋" w:hAnsi="仿宋" w:cs="仿宋" w:hint="eastAsia"/>
          <w:color w:val="000000"/>
          <w:sz w:val="32"/>
          <w:szCs w:val="32"/>
        </w:rPr>
        <w:t>平均</w:t>
      </w:r>
      <w:proofErr w:type="gramStart"/>
      <w:r w:rsidRPr="00587DE8">
        <w:rPr>
          <w:rFonts w:ascii="仿宋" w:eastAsia="仿宋" w:hAnsi="仿宋" w:cs="仿宋" w:hint="eastAsia"/>
          <w:color w:val="000000"/>
          <w:sz w:val="32"/>
          <w:szCs w:val="32"/>
        </w:rPr>
        <w:t>学分绩点</w:t>
      </w:r>
      <w:proofErr w:type="gramEnd"/>
      <m:oMath>
        <m:r>
          <w:rPr>
            <w:rFonts w:ascii="Cambria Math" w:eastAsia="仿宋" w:hAnsi="Cambria Math" w:cs="仿宋"/>
            <w:color w:val="000000"/>
            <w:sz w:val="32"/>
            <w:szCs w:val="32"/>
          </w:rPr>
          <m:t>=</m:t>
        </m:r>
        <m:f>
          <m:fPr>
            <m:ctrlPr>
              <w:rPr>
                <w:rFonts w:ascii="Cambria Math" w:eastAsia="仿宋" w:hAnsi="Cambria Math" w:cs="仿宋"/>
                <w:iCs/>
                <w:color w:val="000000"/>
                <w:sz w:val="32"/>
                <w:szCs w:val="32"/>
              </w:rPr>
            </m:ctrlPr>
          </m:fPr>
          <m:num>
            <m:nary>
              <m:naryPr>
                <m:chr m:val="∑"/>
                <m:subHide m:val="1"/>
                <m:supHide m:val="1"/>
                <m:ctrlPr>
                  <w:rPr>
                    <w:rFonts w:ascii="Cambria Math" w:eastAsia="仿宋" w:hAnsi="Cambria Math" w:cs="仿宋"/>
                    <w:iCs/>
                    <w:color w:val="000000"/>
                    <w:sz w:val="32"/>
                    <w:szCs w:val="32"/>
                  </w:rPr>
                </m:ctrlPr>
              </m:naryPr>
              <m:sub/>
              <m:sup/>
              <m:e>
                <m:d>
                  <m:dPr>
                    <m:ctrlPr>
                      <w:rPr>
                        <w:rFonts w:ascii="Cambria Math" w:eastAsia="仿宋" w:hAnsi="Cambria Math" w:cs="仿宋"/>
                        <w:iCs/>
                        <w:color w:val="000000"/>
                        <w:sz w:val="32"/>
                        <w:szCs w:val="32"/>
                      </w:rPr>
                    </m:ctrlPr>
                  </m:dPr>
                  <m:e>
                    <m:r>
                      <m:rPr>
                        <m:sty m:val="p"/>
                      </m:rPr>
                      <w:rPr>
                        <w:rFonts w:ascii="Cambria Math" w:eastAsia="仿宋" w:hAnsi="Cambria Math" w:cs="仿宋"/>
                        <w:color w:val="000000"/>
                        <w:sz w:val="32"/>
                        <w:szCs w:val="32"/>
                      </w:rPr>
                      <m:t>课程绩点</m:t>
                    </m:r>
                    <m:r>
                      <m:rPr>
                        <m:sty m:val="p"/>
                      </m:rPr>
                      <w:rPr>
                        <w:rFonts w:ascii="Cambria Math" w:eastAsia="仿宋" w:hAnsi="Cambria Math" w:cs="仿宋"/>
                        <w:color w:val="000000"/>
                        <w:sz w:val="32"/>
                        <w:szCs w:val="32"/>
                      </w:rPr>
                      <m:t>×</m:t>
                    </m:r>
                    <m:r>
                      <m:rPr>
                        <m:sty m:val="p"/>
                      </m:rPr>
                      <w:rPr>
                        <w:rFonts w:ascii="Cambria Math" w:eastAsia="仿宋" w:hAnsi="Cambria Math" w:cs="仿宋"/>
                        <w:color w:val="000000"/>
                        <w:sz w:val="32"/>
                        <w:szCs w:val="32"/>
                      </w:rPr>
                      <m:t>课程</m:t>
                    </m:r>
                    <m:r>
                      <m:rPr>
                        <m:sty m:val="p"/>
                      </m:rPr>
                      <w:rPr>
                        <w:rFonts w:ascii="Cambria Math" w:eastAsia="仿宋" w:hAnsi="Cambria Math" w:cs="仿宋" w:hint="eastAsia"/>
                        <w:color w:val="000000"/>
                        <w:sz w:val="32"/>
                        <w:szCs w:val="32"/>
                      </w:rPr>
                      <m:t>规定</m:t>
                    </m:r>
                    <m:r>
                      <m:rPr>
                        <m:sty m:val="p"/>
                      </m:rPr>
                      <w:rPr>
                        <w:rFonts w:ascii="Cambria Math" w:eastAsia="仿宋" w:hAnsi="Cambria Math" w:cs="仿宋"/>
                        <w:color w:val="000000"/>
                        <w:sz w:val="32"/>
                        <w:szCs w:val="32"/>
                      </w:rPr>
                      <m:t>学分</m:t>
                    </m:r>
                  </m:e>
                </m:d>
              </m:e>
            </m:nary>
          </m:num>
          <m:den>
            <m:nary>
              <m:naryPr>
                <m:chr m:val="∑"/>
                <m:subHide m:val="1"/>
                <m:supHide m:val="1"/>
                <m:ctrlPr>
                  <w:rPr>
                    <w:rFonts w:ascii="Cambria Math" w:eastAsia="仿宋" w:hAnsi="Cambria Math" w:cs="仿宋"/>
                    <w:iCs/>
                    <w:color w:val="000000"/>
                    <w:sz w:val="32"/>
                    <w:szCs w:val="32"/>
                  </w:rPr>
                </m:ctrlPr>
              </m:naryPr>
              <m:sub/>
              <m:sup/>
              <m:e>
                <m:r>
                  <m:rPr>
                    <m:sty m:val="p"/>
                  </m:rPr>
                  <w:rPr>
                    <w:rFonts w:ascii="Cambria Math" w:eastAsia="仿宋" w:hAnsi="Cambria Math" w:cs="仿宋"/>
                    <w:color w:val="000000"/>
                    <w:sz w:val="32"/>
                    <w:szCs w:val="32"/>
                  </w:rPr>
                  <m:t>课程</m:t>
                </m:r>
                <m:r>
                  <m:rPr>
                    <m:sty m:val="p"/>
                  </m:rPr>
                  <w:rPr>
                    <w:rFonts w:ascii="Cambria Math" w:eastAsia="仿宋" w:hAnsi="Cambria Math" w:cs="仿宋" w:hint="eastAsia"/>
                    <w:color w:val="000000"/>
                    <w:sz w:val="32"/>
                    <w:szCs w:val="32"/>
                  </w:rPr>
                  <m:t>规定</m:t>
                </m:r>
                <m:r>
                  <m:rPr>
                    <m:sty m:val="p"/>
                  </m:rPr>
                  <w:rPr>
                    <w:rFonts w:ascii="Cambria Math" w:eastAsia="仿宋" w:hAnsi="Cambria Math" w:cs="仿宋"/>
                    <w:color w:val="000000"/>
                    <w:sz w:val="32"/>
                    <w:szCs w:val="32"/>
                  </w:rPr>
                  <m:t>学分</m:t>
                </m:r>
              </m:e>
            </m:nary>
          </m:den>
        </m:f>
      </m:oMath>
    </w:p>
    <w:p w14:paraId="2D0ED5F3" w14:textId="77777777" w:rsidR="00F16860" w:rsidRPr="00587DE8" w:rsidRDefault="00635EE7" w:rsidP="00587DE8">
      <w:pPr>
        <w:spacing w:line="560" w:lineRule="exact"/>
        <w:ind w:firstLineChars="200" w:firstLine="643"/>
        <w:rPr>
          <w:rFonts w:ascii="仿宋" w:eastAsia="仿宋" w:hAnsi="仿宋" w:cs="仿宋"/>
          <w:bCs/>
          <w:kern w:val="0"/>
          <w:sz w:val="32"/>
          <w:szCs w:val="32"/>
        </w:rPr>
      </w:pPr>
      <w:r w:rsidRPr="00587DE8">
        <w:rPr>
          <w:rFonts w:ascii="仿宋" w:eastAsia="仿宋" w:hAnsi="仿宋" w:cs="仿宋" w:hint="eastAsia"/>
          <w:b/>
          <w:bCs/>
          <w:kern w:val="0"/>
          <w:sz w:val="32"/>
          <w:szCs w:val="32"/>
        </w:rPr>
        <w:t>第</w:t>
      </w:r>
      <w:r w:rsidRPr="00587DE8">
        <w:rPr>
          <w:rFonts w:ascii="仿宋" w:eastAsia="仿宋" w:hAnsi="仿宋" w:cs="仿宋" w:hint="eastAsia"/>
          <w:b/>
          <w:bCs/>
          <w:sz w:val="32"/>
          <w:szCs w:val="32"/>
        </w:rPr>
        <w:t>三十一</w:t>
      </w:r>
      <w:r w:rsidRPr="00587DE8">
        <w:rPr>
          <w:rFonts w:ascii="仿宋" w:eastAsia="仿宋" w:hAnsi="仿宋" w:cs="仿宋" w:hint="eastAsia"/>
          <w:b/>
          <w:bCs/>
          <w:kern w:val="0"/>
          <w:sz w:val="32"/>
          <w:szCs w:val="32"/>
        </w:rPr>
        <w:t xml:space="preserve">条 </w:t>
      </w:r>
      <w:r w:rsidRPr="00587DE8">
        <w:rPr>
          <w:rFonts w:ascii="仿宋" w:eastAsia="仿宋" w:hAnsi="仿宋" w:cs="仿宋" w:hint="eastAsia"/>
          <w:bCs/>
          <w:kern w:val="0"/>
          <w:sz w:val="32"/>
          <w:szCs w:val="32"/>
        </w:rPr>
        <w:t>课程学分高于（含）3学分的课程原则上要</w:t>
      </w:r>
      <w:r w:rsidRPr="00587DE8">
        <w:rPr>
          <w:rFonts w:ascii="仿宋" w:eastAsia="仿宋" w:hAnsi="仿宋" w:cs="仿宋" w:hint="eastAsia"/>
          <w:bCs/>
          <w:kern w:val="0"/>
          <w:sz w:val="32"/>
          <w:szCs w:val="32"/>
        </w:rPr>
        <w:lastRenderedPageBreak/>
        <w:t>有期中考核。同一门课程的多个平行教学班级（同一专业同一年级同一课程名、课程号），必须使用相同的课程考核及成绩评定方案、相同的考试试卷、相同的试卷批改标准。</w:t>
      </w:r>
    </w:p>
    <w:p w14:paraId="2D32A56B" w14:textId="77777777" w:rsidR="00F16860" w:rsidRPr="00587DE8" w:rsidRDefault="00635EE7" w:rsidP="00587DE8">
      <w:pPr>
        <w:spacing w:line="560" w:lineRule="exact"/>
        <w:ind w:firstLineChars="200" w:firstLine="640"/>
        <w:rPr>
          <w:rFonts w:ascii="仿宋" w:eastAsia="仿宋" w:hAnsi="仿宋" w:cs="仿宋"/>
          <w:bCs/>
          <w:kern w:val="0"/>
          <w:sz w:val="32"/>
          <w:szCs w:val="32"/>
        </w:rPr>
      </w:pPr>
      <w:r w:rsidRPr="00587DE8">
        <w:rPr>
          <w:rFonts w:ascii="仿宋" w:eastAsia="仿宋" w:hAnsi="仿宋" w:cs="仿宋" w:hint="eastAsia"/>
          <w:bCs/>
          <w:kern w:val="0"/>
          <w:sz w:val="32"/>
          <w:szCs w:val="32"/>
        </w:rPr>
        <w:t>体育课成绩的评定按照《南京中医药大学学生体育成绩考核管理办法》执行。</w:t>
      </w:r>
    </w:p>
    <w:p w14:paraId="0B00C10E" w14:textId="77777777" w:rsidR="00F16860" w:rsidRPr="00587DE8" w:rsidRDefault="00635EE7" w:rsidP="00587DE8">
      <w:pPr>
        <w:spacing w:line="560" w:lineRule="exact"/>
        <w:ind w:firstLineChars="200" w:firstLine="640"/>
        <w:rPr>
          <w:rFonts w:ascii="仿宋" w:eastAsia="仿宋" w:hAnsi="仿宋" w:cs="仿宋"/>
          <w:bCs/>
          <w:kern w:val="0"/>
          <w:sz w:val="32"/>
          <w:szCs w:val="32"/>
        </w:rPr>
      </w:pPr>
      <w:r w:rsidRPr="00587DE8">
        <w:rPr>
          <w:rFonts w:ascii="仿宋" w:eastAsia="仿宋" w:hAnsi="仿宋" w:cs="仿宋" w:hint="eastAsia"/>
          <w:bCs/>
          <w:kern w:val="0"/>
          <w:sz w:val="32"/>
          <w:szCs w:val="32"/>
        </w:rPr>
        <w:t>经学校批准的跨校修读课程，按照《南京中医药大学本科生校际交流学习管理规定(试行)》等有关规定予以认定。</w:t>
      </w:r>
    </w:p>
    <w:p w14:paraId="36FAFEFE"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第十章 试卷评阅与成绩管理</w:t>
      </w:r>
    </w:p>
    <w:p w14:paraId="561525FF" w14:textId="77777777" w:rsidR="00F16860" w:rsidRPr="00587DE8" w:rsidRDefault="00635EE7" w:rsidP="00587DE8">
      <w:pPr>
        <w:widowControl/>
        <w:spacing w:line="560" w:lineRule="exact"/>
        <w:ind w:firstLineChars="200" w:firstLine="643"/>
        <w:jc w:val="left"/>
        <w:rPr>
          <w:rFonts w:ascii="仿宋" w:eastAsia="仿宋" w:hAnsi="仿宋" w:cs="仿宋"/>
          <w:color w:val="000000"/>
          <w:kern w:val="0"/>
          <w:sz w:val="32"/>
          <w:szCs w:val="32"/>
        </w:rPr>
      </w:pPr>
      <w:r w:rsidRPr="00587DE8">
        <w:rPr>
          <w:rFonts w:ascii="仿宋" w:eastAsia="仿宋" w:hAnsi="仿宋" w:cs="仿宋" w:hint="eastAsia"/>
          <w:b/>
          <w:bCs/>
          <w:kern w:val="0"/>
          <w:sz w:val="32"/>
          <w:szCs w:val="32"/>
        </w:rPr>
        <w:t xml:space="preserve">第三十二条 </w:t>
      </w:r>
      <w:r w:rsidRPr="00587DE8">
        <w:rPr>
          <w:rFonts w:ascii="仿宋" w:eastAsia="仿宋" w:hAnsi="仿宋" w:cs="仿宋" w:hint="eastAsia"/>
          <w:color w:val="000000"/>
          <w:sz w:val="32"/>
          <w:szCs w:val="32"/>
        </w:rPr>
        <w:t>教师应当公正、科学地评阅试卷，做到评判准确，给分有据。</w:t>
      </w:r>
      <w:r w:rsidRPr="00587DE8">
        <w:rPr>
          <w:rFonts w:ascii="仿宋" w:eastAsia="仿宋" w:hAnsi="仿宋" w:cs="仿宋" w:hint="eastAsia"/>
          <w:sz w:val="32"/>
          <w:szCs w:val="32"/>
        </w:rPr>
        <w:t>试卷评阅应</w:t>
      </w:r>
      <w:r w:rsidRPr="00587DE8">
        <w:rPr>
          <w:rFonts w:ascii="仿宋" w:eastAsia="仿宋" w:hAnsi="仿宋" w:cs="仿宋" w:hint="eastAsia"/>
          <w:color w:val="000000"/>
          <w:sz w:val="32"/>
          <w:szCs w:val="32"/>
        </w:rPr>
        <w:t>采取流水作业。</w:t>
      </w:r>
      <w:r w:rsidRPr="00587DE8">
        <w:rPr>
          <w:rFonts w:ascii="仿宋" w:eastAsia="仿宋" w:hAnsi="仿宋" w:cs="仿宋" w:hint="eastAsia"/>
          <w:color w:val="000000"/>
          <w:kern w:val="0"/>
          <w:sz w:val="32"/>
          <w:szCs w:val="32"/>
        </w:rPr>
        <w:t>评阅纸质试卷应用红色水笔或签字笔。</w:t>
      </w:r>
      <w:r w:rsidRPr="00587DE8">
        <w:rPr>
          <w:rFonts w:ascii="仿宋" w:eastAsia="仿宋" w:hAnsi="仿宋" w:cs="仿宋" w:hint="eastAsia"/>
          <w:sz w:val="32"/>
          <w:szCs w:val="32"/>
        </w:rPr>
        <w:t>阅卷得分写在题号的左侧。</w:t>
      </w:r>
      <w:r w:rsidRPr="00587DE8">
        <w:rPr>
          <w:rFonts w:ascii="仿宋" w:eastAsia="仿宋" w:hAnsi="仿宋" w:cs="仿宋" w:hint="eastAsia"/>
          <w:kern w:val="0"/>
          <w:sz w:val="32"/>
          <w:szCs w:val="32"/>
        </w:rPr>
        <w:t>对已评定的成绩或统分记录进行修改时，阅</w:t>
      </w:r>
      <w:r w:rsidRPr="00587DE8">
        <w:rPr>
          <w:rFonts w:ascii="仿宋" w:eastAsia="仿宋" w:hAnsi="仿宋" w:cs="仿宋" w:hint="eastAsia"/>
          <w:color w:val="000000"/>
          <w:kern w:val="0"/>
          <w:sz w:val="32"/>
          <w:szCs w:val="32"/>
        </w:rPr>
        <w:t>卷教师或统分人员应在修改处签名。各床边教学点的课程考试阅卷、登分工作由课程所在学院、教学单位负责组织。</w:t>
      </w:r>
    </w:p>
    <w:p w14:paraId="045F8BAC" w14:textId="77777777" w:rsidR="00F16860" w:rsidRPr="00587DE8" w:rsidRDefault="00635EE7" w:rsidP="00587DE8">
      <w:pPr>
        <w:widowControl/>
        <w:spacing w:line="560" w:lineRule="exact"/>
        <w:ind w:firstLineChars="200" w:firstLine="643"/>
        <w:jc w:val="left"/>
        <w:rPr>
          <w:rFonts w:ascii="仿宋" w:eastAsia="仿宋" w:hAnsi="仿宋" w:cs="仿宋"/>
          <w:dstrike/>
          <w:sz w:val="32"/>
          <w:szCs w:val="32"/>
        </w:rPr>
      </w:pPr>
      <w:r w:rsidRPr="00587DE8">
        <w:rPr>
          <w:rFonts w:ascii="仿宋" w:eastAsia="仿宋" w:hAnsi="仿宋" w:cs="仿宋" w:hint="eastAsia"/>
          <w:b/>
          <w:bCs/>
          <w:kern w:val="0"/>
          <w:sz w:val="32"/>
          <w:szCs w:val="32"/>
        </w:rPr>
        <w:t xml:space="preserve">第三十三条 </w:t>
      </w:r>
      <w:r w:rsidRPr="00587DE8">
        <w:rPr>
          <w:rFonts w:ascii="仿宋" w:eastAsia="仿宋" w:hAnsi="仿宋" w:cs="仿宋" w:hint="eastAsia"/>
          <w:kern w:val="0"/>
          <w:sz w:val="32"/>
          <w:szCs w:val="32"/>
        </w:rPr>
        <w:t>任课教师于课程考核后1周内完成成绩录入，补（缓）考成绩于考试结束后3天内完成成绩录入。各学院、教学单位按照教务处通知要求按时完成学生成绩单的打印与报送。</w:t>
      </w:r>
    </w:p>
    <w:p w14:paraId="607DE567" w14:textId="77777777" w:rsidR="00F16860" w:rsidRPr="00587DE8" w:rsidRDefault="00635EE7" w:rsidP="00587DE8">
      <w:pPr>
        <w:widowControl/>
        <w:spacing w:line="560" w:lineRule="exact"/>
        <w:ind w:firstLineChars="200" w:firstLine="643"/>
        <w:jc w:val="left"/>
        <w:rPr>
          <w:rFonts w:ascii="仿宋" w:eastAsia="仿宋" w:hAnsi="仿宋" w:cs="仿宋"/>
          <w:color w:val="000000"/>
          <w:sz w:val="32"/>
          <w:szCs w:val="32"/>
        </w:rPr>
      </w:pPr>
      <w:r w:rsidRPr="00587DE8">
        <w:rPr>
          <w:rFonts w:ascii="仿宋" w:eastAsia="仿宋" w:hAnsi="仿宋" w:cs="仿宋" w:hint="eastAsia"/>
          <w:b/>
          <w:bCs/>
          <w:kern w:val="0"/>
          <w:sz w:val="32"/>
          <w:szCs w:val="32"/>
        </w:rPr>
        <w:t>第三十四条</w:t>
      </w:r>
      <w:r w:rsidRPr="00587DE8">
        <w:rPr>
          <w:rFonts w:ascii="仿宋" w:eastAsia="仿宋" w:hAnsi="仿宋" w:cs="仿宋" w:hint="eastAsia"/>
          <w:color w:val="000000"/>
          <w:sz w:val="32"/>
          <w:szCs w:val="32"/>
        </w:rPr>
        <w:t xml:space="preserve"> 期末考试结束1周后，学生可通过学校教务管理系统查阅自己的课程成绩。学生若对考核成绩有异议，应在下学期开学1周内提交学生成绩复核申请表，由学生所在学院审核同意并报教务处批准后，由课程所在学院、教学单位指定人员核查该生的试卷及成绩评定材料，</w:t>
      </w:r>
      <w:r w:rsidRPr="00587DE8">
        <w:rPr>
          <w:rFonts w:ascii="仿宋" w:eastAsia="仿宋" w:hAnsi="仿宋" w:cs="仿宋" w:hint="eastAsia"/>
          <w:color w:val="000000"/>
          <w:sz w:val="32"/>
          <w:szCs w:val="32"/>
        </w:rPr>
        <w:lastRenderedPageBreak/>
        <w:t>复核结果由复核人、教研室主任、分管教学领导签字后交教务处，教务处将复核结果反馈给学生所在学院。</w:t>
      </w:r>
    </w:p>
    <w:p w14:paraId="58D688CB" w14:textId="77777777" w:rsidR="00F16860" w:rsidRPr="00587DE8" w:rsidRDefault="00635EE7" w:rsidP="00587DE8">
      <w:pPr>
        <w:widowControl/>
        <w:spacing w:line="560" w:lineRule="exact"/>
        <w:ind w:firstLineChars="200" w:firstLine="643"/>
        <w:rPr>
          <w:rFonts w:ascii="仿宋" w:eastAsia="仿宋" w:hAnsi="仿宋" w:cs="仿宋"/>
          <w:color w:val="000000"/>
          <w:sz w:val="32"/>
          <w:szCs w:val="32"/>
        </w:rPr>
      </w:pPr>
      <w:r w:rsidRPr="00587DE8">
        <w:rPr>
          <w:rFonts w:ascii="仿宋" w:eastAsia="仿宋" w:hAnsi="仿宋" w:cs="仿宋" w:hint="eastAsia"/>
          <w:b/>
          <w:bCs/>
          <w:kern w:val="0"/>
          <w:sz w:val="32"/>
          <w:szCs w:val="32"/>
        </w:rPr>
        <w:t xml:space="preserve">第三十五条 </w:t>
      </w:r>
      <w:r w:rsidRPr="00587DE8">
        <w:rPr>
          <w:rFonts w:ascii="仿宋" w:eastAsia="仿宋" w:hAnsi="仿宋" w:cs="仿宋" w:hint="eastAsia"/>
          <w:color w:val="000000"/>
          <w:sz w:val="32"/>
          <w:szCs w:val="32"/>
        </w:rPr>
        <w:t xml:space="preserve"> 成绩的更正与补录。任课教师在教务管理系统提交成绩更正，并</w:t>
      </w:r>
      <w:proofErr w:type="gramStart"/>
      <w:r w:rsidRPr="00587DE8">
        <w:rPr>
          <w:rFonts w:ascii="仿宋" w:eastAsia="仿宋" w:hAnsi="仿宋" w:cs="仿宋" w:hint="eastAsia"/>
          <w:color w:val="000000"/>
          <w:sz w:val="32"/>
          <w:szCs w:val="32"/>
        </w:rPr>
        <w:t>附证明</w:t>
      </w:r>
      <w:proofErr w:type="gramEnd"/>
      <w:r w:rsidRPr="00587DE8">
        <w:rPr>
          <w:rFonts w:ascii="仿宋" w:eastAsia="仿宋" w:hAnsi="仿宋" w:cs="仿宋" w:hint="eastAsia"/>
          <w:color w:val="000000"/>
          <w:sz w:val="32"/>
          <w:szCs w:val="32"/>
        </w:rPr>
        <w:t>材料，课程所属学院、教学单位召开教学委员会或同级别专题会议审核，审核结果需进行公示，公示期不得少于3天。公示结束，开课学院、教学单位将会议纪要和公示结果于开学后4周内报送教务处，教务处审批后予以更改。</w:t>
      </w:r>
    </w:p>
    <w:p w14:paraId="394AAE8F" w14:textId="77777777" w:rsidR="00F16860" w:rsidRPr="00587DE8" w:rsidRDefault="00635EE7" w:rsidP="00587DE8">
      <w:pPr>
        <w:widowControl/>
        <w:spacing w:line="560" w:lineRule="exact"/>
        <w:ind w:firstLineChars="200" w:firstLine="640"/>
        <w:rPr>
          <w:rFonts w:ascii="仿宋" w:eastAsia="仿宋" w:hAnsi="仿宋" w:cs="仿宋"/>
          <w:color w:val="000000"/>
          <w:sz w:val="32"/>
          <w:szCs w:val="32"/>
        </w:rPr>
      </w:pPr>
      <w:r w:rsidRPr="00587DE8">
        <w:rPr>
          <w:rFonts w:ascii="仿宋" w:eastAsia="仿宋" w:hAnsi="仿宋" w:cs="仿宋" w:hint="eastAsia"/>
          <w:color w:val="000000"/>
          <w:sz w:val="32"/>
          <w:szCs w:val="32"/>
        </w:rPr>
        <w:t>任课教师填写《南京中医药大学成绩逾期未录补录申请表》，提交课程所属学院、教学单位，开课学院、教学单位审核后报送教务处，教务处审批后予以补录。</w:t>
      </w:r>
    </w:p>
    <w:p w14:paraId="0117837D" w14:textId="77777777" w:rsidR="00F16860" w:rsidRPr="00587DE8" w:rsidRDefault="00635EE7" w:rsidP="00587DE8">
      <w:pPr>
        <w:widowControl/>
        <w:spacing w:line="560" w:lineRule="exact"/>
        <w:ind w:firstLineChars="200" w:firstLine="640"/>
        <w:jc w:val="left"/>
        <w:rPr>
          <w:rFonts w:ascii="仿宋" w:eastAsia="仿宋" w:hAnsi="仿宋" w:cs="仿宋"/>
          <w:color w:val="000000"/>
          <w:sz w:val="32"/>
          <w:szCs w:val="32"/>
        </w:rPr>
      </w:pPr>
      <w:r w:rsidRPr="00587DE8">
        <w:rPr>
          <w:rFonts w:ascii="仿宋" w:eastAsia="仿宋" w:hAnsi="仿宋" w:cs="仿宋" w:hint="eastAsia"/>
          <w:color w:val="000000"/>
          <w:sz w:val="32"/>
          <w:szCs w:val="32"/>
        </w:rPr>
        <w:t>每学期仅受理前一学期期末及当前学期补、缓考成绩的更正、补录申请。</w:t>
      </w:r>
    </w:p>
    <w:p w14:paraId="7E1BF639" w14:textId="77777777" w:rsidR="00F16860" w:rsidRPr="00587DE8" w:rsidRDefault="00635EE7" w:rsidP="00587DE8">
      <w:pPr>
        <w:widowControl/>
        <w:spacing w:line="560" w:lineRule="exact"/>
        <w:ind w:firstLineChars="200" w:firstLine="643"/>
        <w:jc w:val="left"/>
        <w:rPr>
          <w:rFonts w:ascii="仿宋" w:eastAsia="仿宋" w:hAnsi="仿宋" w:cs="仿宋"/>
          <w:color w:val="000000"/>
          <w:sz w:val="32"/>
          <w:szCs w:val="32"/>
        </w:rPr>
      </w:pPr>
      <w:r w:rsidRPr="00587DE8">
        <w:rPr>
          <w:rFonts w:ascii="仿宋" w:eastAsia="仿宋" w:hAnsi="仿宋" w:cs="仿宋" w:hint="eastAsia"/>
          <w:b/>
          <w:bCs/>
          <w:kern w:val="0"/>
          <w:sz w:val="32"/>
          <w:szCs w:val="32"/>
        </w:rPr>
        <w:t>第三十六条</w:t>
      </w:r>
      <w:r w:rsidRPr="00587DE8">
        <w:rPr>
          <w:rFonts w:ascii="仿宋" w:eastAsia="仿宋" w:hAnsi="仿宋" w:cs="仿宋" w:hint="eastAsia"/>
          <w:color w:val="000000"/>
          <w:sz w:val="32"/>
          <w:szCs w:val="32"/>
        </w:rPr>
        <w:t xml:space="preserve"> 各学院、教学单位送交的</w:t>
      </w:r>
      <w:r w:rsidRPr="00587DE8">
        <w:rPr>
          <w:rFonts w:ascii="仿宋" w:eastAsia="仿宋" w:hAnsi="仿宋" w:cs="仿宋" w:hint="eastAsia"/>
          <w:kern w:val="0"/>
          <w:sz w:val="32"/>
          <w:szCs w:val="32"/>
        </w:rPr>
        <w:t>学生成绩单、</w:t>
      </w:r>
      <w:r w:rsidRPr="00587DE8">
        <w:rPr>
          <w:rFonts w:ascii="仿宋" w:eastAsia="仿宋" w:hAnsi="仿宋" w:cs="仿宋" w:hint="eastAsia"/>
          <w:color w:val="000000"/>
          <w:sz w:val="32"/>
          <w:szCs w:val="32"/>
        </w:rPr>
        <w:t>成绩更改、补录申请表等材料由教务处统一收取，并按要求存档。教务处应当</w:t>
      </w:r>
      <w:r w:rsidRPr="00587DE8">
        <w:rPr>
          <w:rFonts w:ascii="仿宋" w:eastAsia="仿宋" w:hAnsi="仿宋" w:cs="仿宋" w:hint="eastAsia"/>
          <w:kern w:val="0"/>
          <w:sz w:val="32"/>
          <w:szCs w:val="32"/>
        </w:rPr>
        <w:t>健全</w:t>
      </w:r>
      <w:r w:rsidRPr="00587DE8">
        <w:rPr>
          <w:rFonts w:ascii="仿宋" w:eastAsia="仿宋" w:hAnsi="仿宋" w:cs="仿宋" w:hint="eastAsia"/>
          <w:sz w:val="32"/>
          <w:szCs w:val="32"/>
        </w:rPr>
        <w:t>学生学业成绩和学籍档案管理制度，真实、完整地记载、出具学生学业成绩。</w:t>
      </w:r>
    </w:p>
    <w:p w14:paraId="11C1E22C"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第十一章</w:t>
      </w:r>
      <w:r w:rsidRPr="00587DE8">
        <w:rPr>
          <w:rFonts w:ascii="仿宋" w:eastAsia="仿宋" w:hAnsi="仿宋" w:cs="仿宋"/>
          <w:b/>
          <w:bCs/>
          <w:color w:val="000000"/>
          <w:kern w:val="0"/>
          <w:sz w:val="32"/>
          <w:szCs w:val="32"/>
        </w:rPr>
        <w:t xml:space="preserve"> </w:t>
      </w:r>
      <w:r w:rsidRPr="00587DE8">
        <w:rPr>
          <w:rFonts w:ascii="仿宋" w:eastAsia="仿宋" w:hAnsi="仿宋" w:cs="仿宋" w:hint="eastAsia"/>
          <w:b/>
          <w:bCs/>
          <w:color w:val="000000"/>
          <w:kern w:val="0"/>
          <w:sz w:val="32"/>
          <w:szCs w:val="32"/>
        </w:rPr>
        <w:t>补（缓）考、重（复）修</w:t>
      </w:r>
    </w:p>
    <w:p w14:paraId="560E5B92" w14:textId="3EB45738"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 xml:space="preserve">第三十七条 </w:t>
      </w:r>
      <w:r w:rsidRPr="00587DE8">
        <w:rPr>
          <w:rFonts w:ascii="仿宋" w:eastAsia="仿宋" w:hAnsi="仿宋" w:cs="仿宋" w:hint="eastAsia"/>
          <w:sz w:val="32"/>
          <w:szCs w:val="32"/>
        </w:rPr>
        <w:t>必修课程</w:t>
      </w:r>
      <w:r w:rsidRPr="00587DE8">
        <w:rPr>
          <w:rFonts w:ascii="仿宋" w:eastAsia="仿宋" w:hAnsi="仿宋" w:cs="仿宋" w:hint="eastAsia"/>
          <w:kern w:val="0"/>
          <w:sz w:val="32"/>
          <w:szCs w:val="32"/>
        </w:rPr>
        <w:t>考核</w:t>
      </w:r>
      <w:r w:rsidRPr="00587DE8">
        <w:rPr>
          <w:rFonts w:ascii="仿宋" w:eastAsia="仿宋" w:hAnsi="仿宋" w:cs="仿宋" w:hint="eastAsia"/>
          <w:sz w:val="32"/>
          <w:szCs w:val="32"/>
        </w:rPr>
        <w:t>未通过，可在学校规定的时间内补考一次，也可放弃补考，直接重修，补考不得申请缓考。补考成绩中平时成绩按原平时成绩计。补考成绩70分以下按实际成绩记载，70分及以上按70分记载。</w:t>
      </w:r>
    </w:p>
    <w:p w14:paraId="7FDBC29B" w14:textId="77777777" w:rsidR="00F16860" w:rsidRPr="00587DE8" w:rsidRDefault="00635EE7" w:rsidP="00587DE8">
      <w:pPr>
        <w:widowControl/>
        <w:spacing w:line="560" w:lineRule="exact"/>
        <w:ind w:firstLineChars="200" w:firstLine="640"/>
        <w:jc w:val="left"/>
        <w:rPr>
          <w:rFonts w:ascii="仿宋" w:eastAsia="仿宋" w:hAnsi="仿宋" w:cs="仿宋"/>
          <w:sz w:val="32"/>
          <w:szCs w:val="32"/>
        </w:rPr>
      </w:pPr>
      <w:r w:rsidRPr="00587DE8">
        <w:rPr>
          <w:rFonts w:ascii="仿宋" w:eastAsia="仿宋" w:hAnsi="仿宋" w:cs="仿宋" w:hint="eastAsia"/>
          <w:sz w:val="32"/>
          <w:szCs w:val="32"/>
        </w:rPr>
        <w:t>实验（训）教学环节考核未通过，不得补考，直接重修。</w:t>
      </w:r>
    </w:p>
    <w:p w14:paraId="2CC5BAF5" w14:textId="77777777" w:rsidR="00F16860" w:rsidRPr="00587DE8" w:rsidRDefault="00635EE7" w:rsidP="00587DE8">
      <w:pPr>
        <w:widowControl/>
        <w:spacing w:line="560" w:lineRule="exact"/>
        <w:ind w:firstLineChars="200" w:firstLine="640"/>
        <w:jc w:val="left"/>
        <w:rPr>
          <w:rFonts w:ascii="仿宋" w:eastAsia="仿宋" w:hAnsi="仿宋" w:cs="仿宋"/>
          <w:color w:val="000000"/>
          <w:kern w:val="0"/>
          <w:sz w:val="32"/>
          <w:szCs w:val="32"/>
        </w:rPr>
      </w:pPr>
      <w:r w:rsidRPr="00587DE8">
        <w:rPr>
          <w:rFonts w:ascii="仿宋" w:eastAsia="仿宋" w:hAnsi="仿宋" w:cs="仿宋" w:hint="eastAsia"/>
          <w:sz w:val="32"/>
          <w:szCs w:val="32"/>
        </w:rPr>
        <w:lastRenderedPageBreak/>
        <w:t>选修课程考核未通过，不得补考，可重修或改选其他课程。</w:t>
      </w:r>
    </w:p>
    <w:p w14:paraId="38A20C37"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 xml:space="preserve">第三十八条 </w:t>
      </w:r>
      <w:r w:rsidRPr="00587DE8">
        <w:rPr>
          <w:rFonts w:ascii="仿宋" w:eastAsia="仿宋" w:hAnsi="仿宋" w:cs="仿宋" w:hint="eastAsia"/>
          <w:kern w:val="0"/>
          <w:sz w:val="32"/>
          <w:szCs w:val="32"/>
        </w:rPr>
        <w:t>学生不能按时参加课程考核，须在考核时间之前登录教务管理系统办理缓考手续，</w:t>
      </w:r>
      <w:r w:rsidRPr="00587DE8">
        <w:rPr>
          <w:rFonts w:ascii="仿宋" w:eastAsia="仿宋" w:hAnsi="仿宋" w:hint="eastAsia"/>
          <w:sz w:val="32"/>
          <w:szCs w:val="32"/>
        </w:rPr>
        <w:t>申请缓考时须上传患病证明等基本佐证材料、申请缓考的情况说明（辅导员和任课教师知情签字）</w:t>
      </w:r>
      <w:r w:rsidRPr="00587DE8">
        <w:rPr>
          <w:rFonts w:ascii="仿宋" w:eastAsia="仿宋" w:hAnsi="仿宋" w:cs="仿宋" w:hint="eastAsia"/>
          <w:kern w:val="0"/>
          <w:sz w:val="32"/>
          <w:szCs w:val="32"/>
        </w:rPr>
        <w:t>。缓</w:t>
      </w:r>
      <w:proofErr w:type="gramStart"/>
      <w:r w:rsidRPr="00587DE8">
        <w:rPr>
          <w:rFonts w:ascii="仿宋" w:eastAsia="仿宋" w:hAnsi="仿宋" w:cs="仿宋" w:hint="eastAsia"/>
          <w:kern w:val="0"/>
          <w:sz w:val="32"/>
          <w:szCs w:val="32"/>
        </w:rPr>
        <w:t>考申请</w:t>
      </w:r>
      <w:proofErr w:type="gramEnd"/>
      <w:r w:rsidRPr="00587DE8">
        <w:rPr>
          <w:rFonts w:ascii="仿宋" w:eastAsia="仿宋" w:hAnsi="仿宋" w:cs="仿宋" w:hint="eastAsia"/>
          <w:kern w:val="0"/>
          <w:sz w:val="32"/>
          <w:szCs w:val="32"/>
        </w:rPr>
        <w:t>通过后如果要恢复考试需向学院、教学单位申请恢复考试资格，否则考核的成绩不予认可。</w:t>
      </w:r>
      <w:proofErr w:type="gramStart"/>
      <w:r w:rsidRPr="00587DE8">
        <w:rPr>
          <w:rFonts w:ascii="仿宋" w:eastAsia="仿宋" w:hAnsi="仿宋" w:cs="仿宋" w:hint="eastAsia"/>
          <w:kern w:val="0"/>
          <w:sz w:val="32"/>
          <w:szCs w:val="32"/>
        </w:rPr>
        <w:t>缓考与补考</w:t>
      </w:r>
      <w:proofErr w:type="gramEnd"/>
      <w:r w:rsidRPr="00587DE8">
        <w:rPr>
          <w:rFonts w:ascii="仿宋" w:eastAsia="仿宋" w:hAnsi="仿宋" w:cs="仿宋" w:hint="eastAsia"/>
          <w:kern w:val="0"/>
          <w:sz w:val="32"/>
          <w:szCs w:val="32"/>
        </w:rPr>
        <w:t>同期进行，不得申请二次缓考，缓考</w:t>
      </w:r>
      <w:r w:rsidRPr="00587DE8">
        <w:rPr>
          <w:rFonts w:ascii="仿宋" w:eastAsia="仿宋" w:hAnsi="仿宋" w:cs="仿宋" w:hint="eastAsia"/>
          <w:sz w:val="32"/>
          <w:szCs w:val="32"/>
        </w:rPr>
        <w:t>未通过</w:t>
      </w:r>
      <w:r w:rsidRPr="00587DE8">
        <w:rPr>
          <w:rFonts w:ascii="仿宋" w:eastAsia="仿宋" w:hAnsi="仿宋" w:cs="仿宋" w:hint="eastAsia"/>
          <w:kern w:val="0"/>
          <w:sz w:val="32"/>
          <w:szCs w:val="32"/>
        </w:rPr>
        <w:t>不得申请补考，无故不参加缓考视为</w:t>
      </w:r>
      <w:proofErr w:type="gramStart"/>
      <w:r w:rsidRPr="00587DE8">
        <w:rPr>
          <w:rFonts w:ascii="仿宋" w:eastAsia="仿宋" w:hAnsi="仿宋" w:cs="仿宋" w:hint="eastAsia"/>
          <w:kern w:val="0"/>
          <w:sz w:val="32"/>
          <w:szCs w:val="32"/>
        </w:rPr>
        <w:t>旷</w:t>
      </w:r>
      <w:proofErr w:type="gramEnd"/>
      <w:r w:rsidRPr="00587DE8">
        <w:rPr>
          <w:rFonts w:ascii="仿宋" w:eastAsia="仿宋" w:hAnsi="仿宋" w:cs="仿宋" w:hint="eastAsia"/>
          <w:kern w:val="0"/>
          <w:sz w:val="32"/>
          <w:szCs w:val="32"/>
        </w:rPr>
        <w:t>考。缓考成绩</w:t>
      </w:r>
      <w:r w:rsidRPr="00587DE8">
        <w:rPr>
          <w:rFonts w:ascii="仿宋" w:eastAsia="仿宋" w:hAnsi="仿宋" w:cs="仿宋" w:hint="eastAsia"/>
          <w:sz w:val="32"/>
          <w:szCs w:val="32"/>
        </w:rPr>
        <w:t>中的平时成绩按学生原平时成绩计，缓考成绩以实得成绩记载。</w:t>
      </w:r>
    </w:p>
    <w:p w14:paraId="3BBB7133"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 xml:space="preserve">第三十九条 </w:t>
      </w:r>
      <w:r w:rsidRPr="00587DE8">
        <w:rPr>
          <w:rFonts w:ascii="仿宋" w:eastAsia="仿宋" w:hAnsi="仿宋" w:cs="仿宋" w:hint="eastAsia"/>
          <w:kern w:val="0"/>
          <w:sz w:val="32"/>
          <w:szCs w:val="32"/>
        </w:rPr>
        <w:t>重修课程必须在学校规定的时间内办理相应的手续，重修课程的</w:t>
      </w:r>
      <w:r w:rsidRPr="00587DE8">
        <w:rPr>
          <w:rFonts w:ascii="仿宋" w:eastAsia="仿宋" w:hAnsi="仿宋" w:cs="仿宋" w:hint="eastAsia"/>
          <w:sz w:val="32"/>
          <w:szCs w:val="32"/>
        </w:rPr>
        <w:t>平时成绩既可以</w:t>
      </w:r>
      <w:r w:rsidRPr="00587DE8">
        <w:rPr>
          <w:rFonts w:ascii="仿宋" w:eastAsia="仿宋" w:hAnsi="仿宋" w:cs="仿宋" w:hint="eastAsia"/>
          <w:kern w:val="0"/>
          <w:sz w:val="32"/>
          <w:szCs w:val="32"/>
        </w:rPr>
        <w:t>重修</w:t>
      </w:r>
      <w:r w:rsidRPr="00587DE8">
        <w:rPr>
          <w:rFonts w:ascii="仿宋" w:eastAsia="仿宋" w:hAnsi="仿宋" w:cs="仿宋" w:hint="eastAsia"/>
          <w:sz w:val="32"/>
          <w:szCs w:val="32"/>
        </w:rPr>
        <w:t>成绩认定也可以</w:t>
      </w:r>
      <w:proofErr w:type="gramStart"/>
      <w:r w:rsidRPr="00587DE8">
        <w:rPr>
          <w:rFonts w:ascii="仿宋" w:eastAsia="仿宋" w:hAnsi="仿宋" w:cs="仿宋" w:hint="eastAsia"/>
          <w:sz w:val="32"/>
          <w:szCs w:val="32"/>
        </w:rPr>
        <w:t>首修成绩</w:t>
      </w:r>
      <w:proofErr w:type="gramEnd"/>
      <w:r w:rsidRPr="00587DE8">
        <w:rPr>
          <w:rFonts w:ascii="仿宋" w:eastAsia="仿宋" w:hAnsi="仿宋" w:cs="仿宋" w:hint="eastAsia"/>
          <w:sz w:val="32"/>
          <w:szCs w:val="32"/>
        </w:rPr>
        <w:t xml:space="preserve">认定，总成绩以实得成绩记载。 </w:t>
      </w:r>
    </w:p>
    <w:p w14:paraId="20F2757D"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因人才培养方案调整不再开设的课程，由学院、教学单位按照人才培养方案要求指导学生选择替代课程进行重修。</w:t>
      </w:r>
    </w:p>
    <w:p w14:paraId="10920C96" w14:textId="77777777" w:rsidR="00F16860" w:rsidRPr="00587DE8" w:rsidRDefault="00635EE7" w:rsidP="00587DE8">
      <w:pPr>
        <w:spacing w:line="560" w:lineRule="exact"/>
        <w:ind w:firstLineChars="200" w:firstLine="640"/>
        <w:rPr>
          <w:rFonts w:ascii="仿宋" w:eastAsia="仿宋" w:hAnsi="仿宋" w:cs="仿宋"/>
          <w:sz w:val="32"/>
          <w:szCs w:val="32"/>
        </w:rPr>
      </w:pPr>
      <w:r w:rsidRPr="00587DE8">
        <w:rPr>
          <w:rFonts w:ascii="仿宋" w:eastAsia="仿宋" w:hAnsi="仿宋" w:cs="仿宋" w:hint="eastAsia"/>
          <w:sz w:val="32"/>
          <w:szCs w:val="32"/>
        </w:rPr>
        <w:t>课程复修仅指再次修读已取得学分的原课程，</w:t>
      </w:r>
      <w:proofErr w:type="gramStart"/>
      <w:r w:rsidRPr="00587DE8">
        <w:rPr>
          <w:rFonts w:ascii="仿宋" w:eastAsia="仿宋" w:hAnsi="仿宋" w:cs="仿宋" w:hint="eastAsia"/>
          <w:sz w:val="32"/>
          <w:szCs w:val="32"/>
        </w:rPr>
        <w:t>须当前</w:t>
      </w:r>
      <w:proofErr w:type="gramEnd"/>
      <w:r w:rsidRPr="00587DE8">
        <w:rPr>
          <w:rFonts w:ascii="仿宋" w:eastAsia="仿宋" w:hAnsi="仿宋" w:cs="仿宋" w:hint="eastAsia"/>
          <w:sz w:val="32"/>
          <w:szCs w:val="32"/>
        </w:rPr>
        <w:t>学</w:t>
      </w:r>
      <w:proofErr w:type="gramStart"/>
      <w:r w:rsidRPr="00587DE8">
        <w:rPr>
          <w:rFonts w:ascii="仿宋" w:eastAsia="仿宋" w:hAnsi="仿宋" w:cs="仿宋" w:hint="eastAsia"/>
          <w:sz w:val="32"/>
          <w:szCs w:val="32"/>
        </w:rPr>
        <w:t>期修读总学分</w:t>
      </w:r>
      <w:proofErr w:type="gramEnd"/>
      <w:r w:rsidRPr="00587DE8">
        <w:rPr>
          <w:rFonts w:ascii="仿宋" w:eastAsia="仿宋" w:hAnsi="仿宋" w:cs="仿宋" w:hint="eastAsia"/>
          <w:sz w:val="32"/>
          <w:szCs w:val="32"/>
        </w:rPr>
        <w:t>不超过36学分（</w:t>
      </w:r>
      <w:proofErr w:type="gramStart"/>
      <w:r w:rsidRPr="00587DE8">
        <w:rPr>
          <w:rFonts w:ascii="仿宋" w:eastAsia="仿宋" w:hAnsi="仿宋" w:cs="仿宋" w:hint="eastAsia"/>
          <w:sz w:val="32"/>
          <w:szCs w:val="32"/>
        </w:rPr>
        <w:t>含申请</w:t>
      </w:r>
      <w:proofErr w:type="gramEnd"/>
      <w:r w:rsidRPr="00587DE8">
        <w:rPr>
          <w:rFonts w:ascii="仿宋" w:eastAsia="仿宋" w:hAnsi="仿宋" w:cs="仿宋" w:hint="eastAsia"/>
          <w:sz w:val="32"/>
          <w:szCs w:val="32"/>
        </w:rPr>
        <w:t xml:space="preserve">复修课程学分），经个人申请，学院、教学单位批准，教务处同意后方可跟班复修。复修成绩以实得成绩记载。 </w:t>
      </w:r>
    </w:p>
    <w:p w14:paraId="4DF9979B" w14:textId="77777777" w:rsidR="00F16860" w:rsidRPr="00587DE8" w:rsidRDefault="00635EE7" w:rsidP="00587DE8">
      <w:pPr>
        <w:spacing w:line="560" w:lineRule="exact"/>
        <w:jc w:val="center"/>
        <w:rPr>
          <w:rFonts w:ascii="仿宋" w:eastAsia="仿宋" w:hAnsi="仿宋" w:cs="华文仿宋"/>
          <w:b/>
          <w:bCs/>
          <w:sz w:val="32"/>
          <w:szCs w:val="32"/>
        </w:rPr>
      </w:pPr>
      <w:r w:rsidRPr="00587DE8">
        <w:rPr>
          <w:rFonts w:ascii="仿宋" w:eastAsia="仿宋" w:hAnsi="仿宋" w:cs="华文仿宋" w:hint="eastAsia"/>
          <w:b/>
          <w:bCs/>
          <w:sz w:val="32"/>
          <w:szCs w:val="32"/>
        </w:rPr>
        <w:t>第十二章 课程替代</w:t>
      </w:r>
    </w:p>
    <w:p w14:paraId="7B39E93A"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t>第四十条</w:t>
      </w:r>
      <w:r w:rsidRPr="00587DE8">
        <w:rPr>
          <w:rFonts w:ascii="仿宋" w:eastAsia="仿宋" w:hAnsi="仿宋" w:cs="华文仿宋" w:hint="eastAsia"/>
          <w:sz w:val="32"/>
          <w:szCs w:val="32"/>
        </w:rPr>
        <w:t xml:space="preserve"> 课程替代是指学生由于本科专业人才培养方案调整、学籍异动、交流访学等原因，以其实际修读的专业人才培养方案之外的内容相同或相近课程，替代其专业人才培养方案规定的应修课程。</w:t>
      </w:r>
    </w:p>
    <w:p w14:paraId="77B540B1"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lastRenderedPageBreak/>
        <w:t>第四十一条</w:t>
      </w:r>
      <w:r w:rsidRPr="00587DE8">
        <w:rPr>
          <w:rFonts w:ascii="仿宋" w:eastAsia="仿宋" w:hAnsi="仿宋" w:cs="华文仿宋" w:hint="eastAsia"/>
          <w:sz w:val="32"/>
          <w:szCs w:val="32"/>
        </w:rPr>
        <w:t xml:space="preserve"> 学生原则上应按本校本年级本专业培养方案规定的学时、学分要求修读各门课程。除以下情况外不得进行课程替代：</w:t>
      </w:r>
    </w:p>
    <w:p w14:paraId="7F7FB26B" w14:textId="77777777"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（一）因专业调整或培养方案修订，部分必修课程停开或调整，导致某门课程无法重新修读或补修时，经批准，学生可修读教学内容及要求相近的其它课程用以替代原课程。</w:t>
      </w:r>
    </w:p>
    <w:p w14:paraId="60ECB745" w14:textId="77777777"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（二）因学籍异动（转专业、复学、降级），导致人才培养方案及课程信息变动，学生可申请课程替代。</w:t>
      </w:r>
    </w:p>
    <w:p w14:paraId="743FAA67"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t>第四十二条</w:t>
      </w:r>
      <w:r w:rsidRPr="00587DE8">
        <w:rPr>
          <w:rFonts w:ascii="仿宋" w:eastAsia="仿宋" w:hAnsi="仿宋" w:cs="华文仿宋" w:hint="eastAsia"/>
          <w:sz w:val="32"/>
          <w:szCs w:val="32"/>
        </w:rPr>
        <w:t xml:space="preserve"> 课程名称与内容均相同或相近，课程性质与考核方式一致，且学分相同的课程可互相替代或认定。</w:t>
      </w:r>
    </w:p>
    <w:p w14:paraId="4979378A"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t>第四十三条</w:t>
      </w:r>
      <w:r w:rsidRPr="00587DE8">
        <w:rPr>
          <w:rFonts w:ascii="仿宋" w:eastAsia="仿宋" w:hAnsi="仿宋" w:cs="华文仿宋" w:hint="eastAsia"/>
          <w:sz w:val="32"/>
          <w:szCs w:val="32"/>
        </w:rPr>
        <w:t xml:space="preserve"> 课程名称与内容均相同或相近，课程性质与考核方式一致，学分不同的课程：</w:t>
      </w:r>
    </w:p>
    <w:p w14:paraId="4A54885E" w14:textId="77777777"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（一）高学分课程可替代低学分课程；</w:t>
      </w:r>
    </w:p>
    <w:p w14:paraId="280052D2" w14:textId="77777777"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（二）相差学分不超过１学分（含１学分）的，可互相替代或认定；</w:t>
      </w:r>
    </w:p>
    <w:p w14:paraId="2F75FF82" w14:textId="77777777"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（三）相差学分超过１学分的，学生须补修由学院指定的其他课程以补全所差学分，实际修读课程与补修课程总学分不得少于被替代课程要求学分。</w:t>
      </w:r>
    </w:p>
    <w:p w14:paraId="5CD7E110" w14:textId="77777777" w:rsidR="00F16860" w:rsidRPr="00587DE8" w:rsidRDefault="00635EE7" w:rsidP="00587DE8">
      <w:pPr>
        <w:spacing w:line="560" w:lineRule="exact"/>
        <w:ind w:firstLineChars="200" w:firstLine="643"/>
        <w:rPr>
          <w:rFonts w:ascii="仿宋" w:eastAsia="仿宋" w:hAnsi="仿宋" w:cs="华文仿宋"/>
          <w:color w:val="538135"/>
          <w:sz w:val="32"/>
          <w:szCs w:val="32"/>
        </w:rPr>
      </w:pPr>
      <w:r w:rsidRPr="00587DE8">
        <w:rPr>
          <w:rFonts w:ascii="仿宋" w:eastAsia="仿宋" w:hAnsi="仿宋" w:cs="华文仿宋" w:hint="eastAsia"/>
          <w:b/>
          <w:bCs/>
          <w:sz w:val="32"/>
          <w:szCs w:val="32"/>
        </w:rPr>
        <w:t>第四十四条</w:t>
      </w:r>
      <w:r w:rsidRPr="00587DE8">
        <w:rPr>
          <w:rFonts w:ascii="仿宋" w:eastAsia="仿宋" w:hAnsi="仿宋" w:cs="华文仿宋" w:hint="eastAsia"/>
          <w:sz w:val="32"/>
          <w:szCs w:val="32"/>
        </w:rPr>
        <w:t xml:space="preserve"> 凡不满足上述条件的，不得办理课程替代。未办理课程替代的课程，学生必须于修读期间补修并考核通过，否则无法正常毕业。不符合替代条件的课程学分自动认定为所在培养方案的任选课学分。</w:t>
      </w:r>
    </w:p>
    <w:p w14:paraId="60E1FD8D" w14:textId="77777777" w:rsidR="00F16860" w:rsidRPr="00587DE8" w:rsidRDefault="00635EE7" w:rsidP="00587DE8">
      <w:pPr>
        <w:spacing w:line="560" w:lineRule="exact"/>
        <w:ind w:firstLineChars="200" w:firstLine="643"/>
        <w:jc w:val="left"/>
        <w:rPr>
          <w:rFonts w:ascii="仿宋" w:eastAsia="仿宋" w:hAnsi="仿宋" w:cs="华文仿宋"/>
          <w:sz w:val="32"/>
          <w:szCs w:val="32"/>
        </w:rPr>
      </w:pPr>
      <w:r w:rsidRPr="00587DE8">
        <w:rPr>
          <w:rFonts w:ascii="仿宋" w:eastAsia="仿宋" w:hAnsi="仿宋" w:cs="华文仿宋" w:hint="eastAsia"/>
          <w:b/>
          <w:bCs/>
          <w:sz w:val="32"/>
          <w:szCs w:val="32"/>
        </w:rPr>
        <w:t>第四十五条</w:t>
      </w:r>
      <w:r w:rsidRPr="00587DE8">
        <w:rPr>
          <w:rFonts w:ascii="仿宋" w:eastAsia="仿宋" w:hAnsi="仿宋" w:cs="华文仿宋" w:hint="eastAsia"/>
          <w:sz w:val="32"/>
          <w:szCs w:val="32"/>
        </w:rPr>
        <w:t xml:space="preserve"> 课程替代程序：</w:t>
      </w:r>
    </w:p>
    <w:p w14:paraId="58C8E2C9" w14:textId="77777777" w:rsidR="00F16860" w:rsidRPr="00587DE8" w:rsidRDefault="00635EE7" w:rsidP="00587DE8">
      <w:pPr>
        <w:spacing w:line="560" w:lineRule="exact"/>
        <w:ind w:firstLineChars="200" w:firstLine="640"/>
        <w:jc w:val="left"/>
        <w:rPr>
          <w:rFonts w:ascii="仿宋" w:eastAsia="仿宋" w:hAnsi="仿宋" w:cs="华文仿宋"/>
          <w:sz w:val="32"/>
          <w:szCs w:val="32"/>
        </w:rPr>
      </w:pPr>
      <w:r w:rsidRPr="00587DE8">
        <w:rPr>
          <w:rFonts w:ascii="仿宋" w:eastAsia="仿宋" w:hAnsi="仿宋" w:cs="华文仿宋" w:hint="eastAsia"/>
          <w:sz w:val="32"/>
          <w:szCs w:val="32"/>
        </w:rPr>
        <w:t>（一）学生提交：学生应在规定时间内在教务系统申</w:t>
      </w:r>
      <w:r w:rsidRPr="00587DE8">
        <w:rPr>
          <w:rFonts w:ascii="仿宋" w:eastAsia="仿宋" w:hAnsi="仿宋" w:cs="华文仿宋" w:hint="eastAsia"/>
          <w:sz w:val="32"/>
          <w:szCs w:val="32"/>
        </w:rPr>
        <w:lastRenderedPageBreak/>
        <w:t>请课程替代。</w:t>
      </w:r>
    </w:p>
    <w:p w14:paraId="2DB12DAF" w14:textId="77777777" w:rsidR="00F16860" w:rsidRPr="00587DE8" w:rsidRDefault="00635EE7" w:rsidP="00587DE8">
      <w:pPr>
        <w:spacing w:line="560" w:lineRule="exact"/>
        <w:ind w:firstLineChars="200" w:firstLine="640"/>
        <w:jc w:val="left"/>
        <w:rPr>
          <w:rFonts w:ascii="仿宋" w:eastAsia="仿宋" w:hAnsi="仿宋" w:cs="华文仿宋"/>
          <w:sz w:val="32"/>
          <w:szCs w:val="32"/>
        </w:rPr>
      </w:pPr>
      <w:r w:rsidRPr="00587DE8">
        <w:rPr>
          <w:rFonts w:ascii="仿宋" w:eastAsia="仿宋" w:hAnsi="仿宋" w:cs="华文仿宋" w:hint="eastAsia"/>
          <w:sz w:val="32"/>
          <w:szCs w:val="32"/>
        </w:rPr>
        <w:t>（二）学院审核：课程已有替代方案，由学院</w:t>
      </w:r>
      <w:proofErr w:type="gramStart"/>
      <w:r w:rsidRPr="00587DE8">
        <w:rPr>
          <w:rFonts w:ascii="仿宋" w:eastAsia="仿宋" w:hAnsi="仿宋" w:cs="华文仿宋" w:hint="eastAsia"/>
          <w:sz w:val="32"/>
          <w:szCs w:val="32"/>
        </w:rPr>
        <w:t>教学办</w:t>
      </w:r>
      <w:proofErr w:type="gramEnd"/>
      <w:r w:rsidRPr="00587DE8">
        <w:rPr>
          <w:rFonts w:ascii="仿宋" w:eastAsia="仿宋" w:hAnsi="仿宋" w:cs="华文仿宋" w:hint="eastAsia"/>
          <w:sz w:val="32"/>
          <w:szCs w:val="32"/>
        </w:rPr>
        <w:t>对申请学生的情况进行审核。课程无现成替代方案，需课程负责人签署替代意见，教学院长签署审核意见后由</w:t>
      </w:r>
      <w:proofErr w:type="gramStart"/>
      <w:r w:rsidRPr="00587DE8">
        <w:rPr>
          <w:rFonts w:ascii="仿宋" w:eastAsia="仿宋" w:hAnsi="仿宋" w:cs="华文仿宋" w:hint="eastAsia"/>
          <w:sz w:val="32"/>
          <w:szCs w:val="32"/>
        </w:rPr>
        <w:t>教学办</w:t>
      </w:r>
      <w:proofErr w:type="gramEnd"/>
      <w:r w:rsidRPr="00587DE8">
        <w:rPr>
          <w:rFonts w:ascii="仿宋" w:eastAsia="仿宋" w:hAnsi="仿宋" w:cs="华文仿宋" w:hint="eastAsia"/>
          <w:sz w:val="32"/>
          <w:szCs w:val="32"/>
        </w:rPr>
        <w:t>进行审核。</w:t>
      </w:r>
    </w:p>
    <w:p w14:paraId="0132654D" w14:textId="77777777" w:rsidR="00F16860" w:rsidRPr="00587DE8" w:rsidRDefault="00635EE7" w:rsidP="00587DE8">
      <w:pPr>
        <w:spacing w:line="560" w:lineRule="exact"/>
        <w:ind w:firstLineChars="200" w:firstLine="640"/>
        <w:jc w:val="left"/>
        <w:rPr>
          <w:rFonts w:ascii="仿宋" w:eastAsia="仿宋" w:hAnsi="仿宋" w:cs="华文仿宋"/>
          <w:color w:val="538135"/>
          <w:sz w:val="32"/>
          <w:szCs w:val="32"/>
        </w:rPr>
      </w:pPr>
      <w:r w:rsidRPr="00587DE8">
        <w:rPr>
          <w:rFonts w:ascii="仿宋" w:eastAsia="仿宋" w:hAnsi="仿宋" w:cs="华文仿宋" w:hint="eastAsia"/>
          <w:sz w:val="32"/>
          <w:szCs w:val="32"/>
        </w:rPr>
        <w:t xml:space="preserve">（三）教务处审核。 </w:t>
      </w:r>
    </w:p>
    <w:p w14:paraId="0564DC78" w14:textId="77777777" w:rsidR="00F16860" w:rsidRPr="00587DE8" w:rsidRDefault="00635EE7" w:rsidP="00587DE8">
      <w:pPr>
        <w:spacing w:line="560" w:lineRule="exact"/>
        <w:ind w:firstLineChars="200" w:firstLine="643"/>
        <w:rPr>
          <w:rFonts w:ascii="仿宋" w:eastAsia="仿宋" w:hAnsi="仿宋" w:cs="华文仿宋"/>
          <w:color w:val="538135"/>
          <w:sz w:val="32"/>
          <w:szCs w:val="32"/>
        </w:rPr>
      </w:pPr>
      <w:r w:rsidRPr="00587DE8">
        <w:rPr>
          <w:rFonts w:ascii="仿宋" w:eastAsia="仿宋" w:hAnsi="仿宋" w:cs="华文仿宋" w:hint="eastAsia"/>
          <w:b/>
          <w:bCs/>
          <w:sz w:val="32"/>
          <w:szCs w:val="32"/>
        </w:rPr>
        <w:t>第四十六条</w:t>
      </w:r>
      <w:r w:rsidRPr="00587DE8">
        <w:rPr>
          <w:rFonts w:ascii="仿宋" w:eastAsia="仿宋" w:hAnsi="仿宋" w:cs="华文仿宋" w:hint="eastAsia"/>
          <w:sz w:val="32"/>
          <w:szCs w:val="32"/>
        </w:rPr>
        <w:t xml:space="preserve"> 针对转专业学生，原专业已修读过的课程如申请替代</w:t>
      </w:r>
      <w:proofErr w:type="gramStart"/>
      <w:r w:rsidRPr="00587DE8">
        <w:rPr>
          <w:rFonts w:ascii="仿宋" w:eastAsia="仿宋" w:hAnsi="仿宋" w:cs="华文仿宋" w:hint="eastAsia"/>
          <w:sz w:val="32"/>
          <w:szCs w:val="32"/>
        </w:rPr>
        <w:t>现专业</w:t>
      </w:r>
      <w:proofErr w:type="gramEnd"/>
      <w:r w:rsidRPr="00587DE8">
        <w:rPr>
          <w:rFonts w:ascii="仿宋" w:eastAsia="仿宋" w:hAnsi="仿宋" w:cs="华文仿宋" w:hint="eastAsia"/>
          <w:sz w:val="32"/>
          <w:szCs w:val="32"/>
        </w:rPr>
        <w:t>方案内的应修课程，需在课程考核前完成替代，替代后则认定为首修成绩。如未做替代，按照现方案完成课程考核的，在</w:t>
      </w:r>
      <w:proofErr w:type="gramStart"/>
      <w:r w:rsidRPr="00587DE8">
        <w:rPr>
          <w:rFonts w:ascii="仿宋" w:eastAsia="仿宋" w:hAnsi="仿宋" w:cs="华文仿宋" w:hint="eastAsia"/>
          <w:sz w:val="32"/>
          <w:szCs w:val="32"/>
        </w:rPr>
        <w:t>现专业</w:t>
      </w:r>
      <w:proofErr w:type="gramEnd"/>
      <w:r w:rsidRPr="00587DE8">
        <w:rPr>
          <w:rFonts w:ascii="仿宋" w:eastAsia="仿宋" w:hAnsi="仿宋" w:cs="华文仿宋" w:hint="eastAsia"/>
          <w:sz w:val="32"/>
          <w:szCs w:val="32"/>
        </w:rPr>
        <w:t>中第一次修读的课程成绩为首修成绩，不得再办理课程替代。原专业中修读且未在新专业中替代的课程，不纳入转专业以后的各类成绩</w:t>
      </w:r>
      <w:proofErr w:type="gramStart"/>
      <w:r w:rsidRPr="00587DE8">
        <w:rPr>
          <w:rFonts w:ascii="仿宋" w:eastAsia="仿宋" w:hAnsi="仿宋" w:cs="华文仿宋" w:hint="eastAsia"/>
          <w:sz w:val="32"/>
          <w:szCs w:val="32"/>
        </w:rPr>
        <w:t>绩</w:t>
      </w:r>
      <w:proofErr w:type="gramEnd"/>
      <w:r w:rsidRPr="00587DE8">
        <w:rPr>
          <w:rFonts w:ascii="仿宋" w:eastAsia="仿宋" w:hAnsi="仿宋" w:cs="华文仿宋" w:hint="eastAsia"/>
          <w:sz w:val="32"/>
          <w:szCs w:val="32"/>
        </w:rPr>
        <w:t>点计算范畴。</w:t>
      </w:r>
    </w:p>
    <w:p w14:paraId="096AA27E" w14:textId="615FB6EB" w:rsidR="00F16860" w:rsidRPr="00587DE8" w:rsidRDefault="00635EE7" w:rsidP="00587DE8">
      <w:pPr>
        <w:spacing w:line="560" w:lineRule="exact"/>
        <w:ind w:firstLineChars="200" w:firstLine="643"/>
        <w:rPr>
          <w:rFonts w:ascii="仿宋" w:eastAsia="仿宋" w:hAnsi="仿宋" w:cs="华文仿宋"/>
          <w:color w:val="538135"/>
          <w:sz w:val="32"/>
          <w:szCs w:val="32"/>
        </w:rPr>
      </w:pPr>
      <w:r w:rsidRPr="00587DE8">
        <w:rPr>
          <w:rFonts w:ascii="仿宋" w:eastAsia="仿宋" w:hAnsi="仿宋" w:cs="华文仿宋" w:hint="eastAsia"/>
          <w:b/>
          <w:bCs/>
          <w:sz w:val="32"/>
          <w:szCs w:val="32"/>
        </w:rPr>
        <w:t>第四十七条</w:t>
      </w:r>
      <w:r w:rsidRPr="00587DE8">
        <w:rPr>
          <w:rFonts w:ascii="Calibri" w:eastAsia="仿宋" w:hAnsi="Calibri" w:cs="Calibri"/>
          <w:sz w:val="32"/>
          <w:szCs w:val="32"/>
        </w:rPr>
        <w:t>  </w:t>
      </w:r>
      <w:r w:rsidRPr="00587DE8">
        <w:rPr>
          <w:rFonts w:ascii="仿宋" w:eastAsia="仿宋" w:hAnsi="仿宋" w:cs="华文仿宋" w:hint="eastAsia"/>
          <w:sz w:val="32"/>
          <w:szCs w:val="32"/>
        </w:rPr>
        <w:t>经课程替代的课程，成绩档案按学生实际修读课程名称及学分记载</w:t>
      </w:r>
      <w:r w:rsidR="00842EE2" w:rsidRPr="00587DE8">
        <w:rPr>
          <w:rFonts w:ascii="仿宋" w:eastAsia="仿宋" w:hAnsi="仿宋" w:cs="华文仿宋" w:hint="eastAsia"/>
          <w:sz w:val="32"/>
          <w:szCs w:val="32"/>
        </w:rPr>
        <w:t>，平均学分</w:t>
      </w:r>
      <w:proofErr w:type="gramStart"/>
      <w:r w:rsidR="00842EE2" w:rsidRPr="00587DE8">
        <w:rPr>
          <w:rFonts w:ascii="仿宋" w:eastAsia="仿宋" w:hAnsi="仿宋" w:cs="华文仿宋" w:hint="eastAsia"/>
          <w:sz w:val="32"/>
          <w:szCs w:val="32"/>
        </w:rPr>
        <w:t>绩点按照</w:t>
      </w:r>
      <w:proofErr w:type="gramEnd"/>
      <w:r w:rsidR="00842EE2" w:rsidRPr="00587DE8">
        <w:rPr>
          <w:rFonts w:ascii="仿宋" w:eastAsia="仿宋" w:hAnsi="仿宋" w:cs="华文仿宋" w:hint="eastAsia"/>
          <w:sz w:val="32"/>
          <w:szCs w:val="32"/>
        </w:rPr>
        <w:t>学生实际修读课程的学分计算。</w:t>
      </w:r>
    </w:p>
    <w:p w14:paraId="5AE871E7" w14:textId="77777777" w:rsidR="00F16860" w:rsidRPr="00587DE8" w:rsidRDefault="00635EE7" w:rsidP="00587DE8">
      <w:pPr>
        <w:spacing w:line="560" w:lineRule="exact"/>
        <w:ind w:firstLineChars="200" w:firstLine="643"/>
        <w:rPr>
          <w:rFonts w:ascii="仿宋" w:eastAsia="仿宋" w:hAnsi="仿宋" w:cs="华文仿宋"/>
          <w:color w:val="538135"/>
          <w:sz w:val="32"/>
          <w:szCs w:val="32"/>
        </w:rPr>
      </w:pPr>
      <w:r w:rsidRPr="00587DE8">
        <w:rPr>
          <w:rFonts w:ascii="仿宋" w:eastAsia="仿宋" w:hAnsi="仿宋" w:cs="华文仿宋" w:hint="eastAsia"/>
          <w:b/>
          <w:bCs/>
          <w:sz w:val="32"/>
          <w:szCs w:val="32"/>
        </w:rPr>
        <w:t>第四十八条</w:t>
      </w:r>
      <w:r w:rsidRPr="00587DE8">
        <w:rPr>
          <w:rFonts w:ascii="仿宋" w:eastAsia="仿宋" w:hAnsi="仿宋" w:cs="华文仿宋" w:hint="eastAsia"/>
          <w:sz w:val="32"/>
          <w:szCs w:val="32"/>
        </w:rPr>
        <w:t xml:space="preserve"> 各学院在专业停招或专业培养方案修订时，应针对教学计划中课程设置的变动情况，制定具体的专业必修课程替代方案，报教务处备案。</w:t>
      </w:r>
    </w:p>
    <w:p w14:paraId="22669958"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t>第四十九条</w:t>
      </w:r>
      <w:r w:rsidRPr="00587DE8">
        <w:rPr>
          <w:rFonts w:ascii="仿宋" w:eastAsia="仿宋" w:hAnsi="仿宋" w:cs="华文仿宋" w:hint="eastAsia"/>
          <w:sz w:val="32"/>
          <w:szCs w:val="32"/>
        </w:rPr>
        <w:t xml:space="preserve"> 因专业停招等原因不再开设的课程，如申请重修学生人数达10人及以上的，由学生所在学院申请，课程所属学院同意，学校可开设原课程供学生重修；如重修人数不足10人，由原课程开设学院按原课程要求出卷对重修学生进行考核。</w:t>
      </w:r>
    </w:p>
    <w:p w14:paraId="55159CA2" w14:textId="77777777" w:rsidR="00F16860" w:rsidRPr="00587DE8" w:rsidRDefault="00635EE7" w:rsidP="00587DE8">
      <w:pPr>
        <w:spacing w:line="560" w:lineRule="exact"/>
        <w:jc w:val="center"/>
        <w:rPr>
          <w:rFonts w:ascii="仿宋" w:eastAsia="仿宋" w:hAnsi="仿宋" w:cs="华文仿宋"/>
          <w:b/>
          <w:bCs/>
          <w:sz w:val="32"/>
          <w:szCs w:val="32"/>
        </w:rPr>
      </w:pPr>
      <w:r w:rsidRPr="00587DE8">
        <w:rPr>
          <w:rFonts w:ascii="仿宋" w:eastAsia="仿宋" w:hAnsi="仿宋" w:cs="华文仿宋" w:hint="eastAsia"/>
          <w:b/>
          <w:bCs/>
          <w:sz w:val="32"/>
          <w:szCs w:val="32"/>
        </w:rPr>
        <w:t>第十三章 学分认定</w:t>
      </w:r>
    </w:p>
    <w:p w14:paraId="3926E09F" w14:textId="2FF93A2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lastRenderedPageBreak/>
        <w:t>第五十条</w:t>
      </w:r>
      <w:r w:rsidRPr="00587DE8">
        <w:rPr>
          <w:rFonts w:ascii="仿宋" w:eastAsia="仿宋" w:hAnsi="仿宋" w:cs="华文仿宋" w:hint="eastAsia"/>
          <w:sz w:val="32"/>
          <w:szCs w:val="32"/>
        </w:rPr>
        <w:t xml:space="preserve"> 课程学分认定主要是指学生以科技竞赛获奖、</w:t>
      </w:r>
      <w:r w:rsidR="00FF7EAB" w:rsidRPr="00587DE8">
        <w:rPr>
          <w:rFonts w:ascii="仿宋" w:eastAsia="仿宋" w:hAnsi="仿宋" w:cs="华文仿宋" w:hint="eastAsia"/>
          <w:sz w:val="32"/>
          <w:szCs w:val="32"/>
        </w:rPr>
        <w:t>微专业（或</w:t>
      </w:r>
      <w:r w:rsidRPr="00587DE8">
        <w:rPr>
          <w:rFonts w:ascii="仿宋" w:eastAsia="仿宋" w:hAnsi="仿宋" w:cs="华文仿宋" w:hint="eastAsia"/>
          <w:sz w:val="32"/>
          <w:szCs w:val="32"/>
        </w:rPr>
        <w:t>辅修</w:t>
      </w:r>
      <w:r w:rsidR="00FF7EAB" w:rsidRPr="00587DE8">
        <w:rPr>
          <w:rFonts w:ascii="仿宋" w:eastAsia="仿宋" w:hAnsi="仿宋" w:cs="华文仿宋" w:hint="eastAsia"/>
          <w:sz w:val="32"/>
          <w:szCs w:val="32"/>
        </w:rPr>
        <w:t>班）</w:t>
      </w:r>
      <w:r w:rsidRPr="00587DE8">
        <w:rPr>
          <w:rFonts w:ascii="仿宋" w:eastAsia="仿宋" w:hAnsi="仿宋" w:cs="华文仿宋" w:hint="eastAsia"/>
          <w:sz w:val="32"/>
          <w:szCs w:val="32"/>
        </w:rPr>
        <w:t>课程或上级部门规定的其他经历或成果，认定具有较大相关性的选修课程的学分。</w:t>
      </w:r>
    </w:p>
    <w:p w14:paraId="23841193" w14:textId="77777777" w:rsidR="00F16860" w:rsidRPr="00587DE8" w:rsidRDefault="00635EE7" w:rsidP="00587DE8">
      <w:pPr>
        <w:spacing w:line="560" w:lineRule="exact"/>
        <w:ind w:firstLineChars="200" w:firstLine="643"/>
        <w:rPr>
          <w:rFonts w:ascii="仿宋" w:eastAsia="仿宋" w:hAnsi="仿宋" w:cs="华文仿宋"/>
          <w:sz w:val="32"/>
          <w:szCs w:val="32"/>
        </w:rPr>
      </w:pPr>
      <w:r w:rsidRPr="00587DE8">
        <w:rPr>
          <w:rFonts w:ascii="仿宋" w:eastAsia="仿宋" w:hAnsi="仿宋" w:cs="华文仿宋" w:hint="eastAsia"/>
          <w:b/>
          <w:bCs/>
          <w:sz w:val="32"/>
          <w:szCs w:val="32"/>
        </w:rPr>
        <w:t>第五十一条</w:t>
      </w:r>
      <w:r w:rsidRPr="00587DE8">
        <w:rPr>
          <w:rFonts w:ascii="Calibri" w:eastAsia="仿宋" w:hAnsi="Calibri" w:cs="Calibri"/>
          <w:sz w:val="32"/>
          <w:szCs w:val="32"/>
        </w:rPr>
        <w:t>  </w:t>
      </w:r>
      <w:r w:rsidRPr="00587DE8">
        <w:rPr>
          <w:rFonts w:ascii="仿宋" w:eastAsia="仿宋" w:hAnsi="仿宋" w:cs="华文仿宋" w:hint="eastAsia"/>
          <w:sz w:val="32"/>
          <w:szCs w:val="32"/>
        </w:rPr>
        <w:t>符合以下情况的，可以申请课程学分认定：</w:t>
      </w:r>
    </w:p>
    <w:p w14:paraId="1CA2F7C4" w14:textId="325813DF" w:rsidR="00F16860" w:rsidRPr="00587DE8" w:rsidRDefault="00635EE7" w:rsidP="00587DE8">
      <w:pPr>
        <w:spacing w:line="560" w:lineRule="exact"/>
        <w:ind w:firstLineChars="200" w:firstLine="640"/>
        <w:rPr>
          <w:rFonts w:ascii="仿宋" w:eastAsia="仿宋" w:hAnsi="仿宋" w:cs="华文仿宋"/>
          <w:color w:val="0000FF"/>
          <w:sz w:val="32"/>
          <w:szCs w:val="32"/>
        </w:rPr>
      </w:pPr>
      <w:r w:rsidRPr="00587DE8">
        <w:rPr>
          <w:rFonts w:ascii="仿宋" w:eastAsia="仿宋" w:hAnsi="仿宋" w:cs="华文仿宋" w:hint="eastAsia"/>
          <w:sz w:val="32"/>
          <w:szCs w:val="32"/>
        </w:rPr>
        <w:t>（一）参加创新创业实践活动及取得的相关成果，首先按认定方式申请创新创业实践学分</w:t>
      </w:r>
      <w:r w:rsidR="00ED4C6A" w:rsidRPr="00587DE8">
        <w:rPr>
          <w:rFonts w:ascii="仿宋" w:eastAsia="仿宋" w:hAnsi="仿宋" w:cs="华文仿宋" w:hint="eastAsia"/>
          <w:sz w:val="32"/>
          <w:szCs w:val="32"/>
        </w:rPr>
        <w:t>，</w:t>
      </w:r>
      <w:r w:rsidRPr="00587DE8">
        <w:rPr>
          <w:rFonts w:ascii="仿宋" w:eastAsia="仿宋" w:hAnsi="仿宋" w:cs="华文仿宋" w:hint="eastAsia"/>
          <w:sz w:val="32"/>
          <w:szCs w:val="32"/>
        </w:rPr>
        <w:t>超出毕业要求的部分可申请</w:t>
      </w:r>
      <w:r w:rsidR="00ED4C6A" w:rsidRPr="00587DE8">
        <w:rPr>
          <w:rFonts w:ascii="仿宋" w:eastAsia="仿宋" w:hAnsi="仿宋" w:cs="华文仿宋" w:hint="eastAsia"/>
          <w:sz w:val="32"/>
          <w:szCs w:val="32"/>
        </w:rPr>
        <w:t>认定为相应学分的任选课学分</w:t>
      </w:r>
      <w:r w:rsidRPr="00587DE8">
        <w:rPr>
          <w:rFonts w:ascii="仿宋" w:eastAsia="仿宋" w:hAnsi="仿宋" w:cs="华文仿宋" w:hint="eastAsia"/>
          <w:sz w:val="32"/>
          <w:szCs w:val="32"/>
        </w:rPr>
        <w:t>，具体认定要求参见本科生创新创业实践学分认定</w:t>
      </w:r>
      <w:r w:rsidR="00ED4C6A" w:rsidRPr="00587DE8">
        <w:rPr>
          <w:rFonts w:ascii="仿宋" w:eastAsia="仿宋" w:hAnsi="仿宋" w:cs="华文仿宋" w:hint="eastAsia"/>
          <w:sz w:val="32"/>
          <w:szCs w:val="32"/>
        </w:rPr>
        <w:t>相关管理规定</w:t>
      </w:r>
      <w:r w:rsidRPr="00587DE8">
        <w:rPr>
          <w:rFonts w:ascii="仿宋" w:eastAsia="仿宋" w:hAnsi="仿宋" w:cs="华文仿宋" w:hint="eastAsia"/>
          <w:sz w:val="32"/>
          <w:szCs w:val="32"/>
        </w:rPr>
        <w:t>。</w:t>
      </w:r>
    </w:p>
    <w:p w14:paraId="3307D8FF" w14:textId="77FF0F73" w:rsidR="00F16860" w:rsidRPr="00587DE8" w:rsidRDefault="00635EE7" w:rsidP="00587DE8">
      <w:pPr>
        <w:spacing w:line="560" w:lineRule="exact"/>
        <w:ind w:firstLineChars="200" w:firstLine="640"/>
        <w:rPr>
          <w:rFonts w:ascii="仿宋" w:eastAsia="仿宋" w:hAnsi="仿宋" w:cs="华文仿宋"/>
          <w:sz w:val="32"/>
          <w:szCs w:val="32"/>
        </w:rPr>
      </w:pPr>
      <w:r w:rsidRPr="00587DE8">
        <w:rPr>
          <w:rFonts w:ascii="仿宋" w:eastAsia="仿宋" w:hAnsi="仿宋" w:cs="华文仿宋" w:hint="eastAsia"/>
          <w:sz w:val="32"/>
          <w:szCs w:val="32"/>
        </w:rPr>
        <w:t>（二）学生在微专业（或经方辅修课程班）修读的课程学分可用作认定任选课程学分</w:t>
      </w:r>
      <w:r w:rsidR="00FF7EAB" w:rsidRPr="00587DE8">
        <w:rPr>
          <w:rFonts w:ascii="仿宋" w:eastAsia="仿宋" w:hAnsi="仿宋" w:cs="华文仿宋" w:hint="eastAsia"/>
          <w:sz w:val="32"/>
          <w:szCs w:val="32"/>
        </w:rPr>
        <w:t>。</w:t>
      </w:r>
    </w:p>
    <w:p w14:paraId="4F1C6A5B" w14:textId="67A680B1" w:rsidR="00F16860" w:rsidRPr="00587DE8" w:rsidRDefault="00635EE7" w:rsidP="00587DE8">
      <w:pPr>
        <w:spacing w:line="560" w:lineRule="exact"/>
        <w:ind w:firstLineChars="200" w:firstLine="640"/>
        <w:rPr>
          <w:rFonts w:ascii="仿宋" w:eastAsia="仿宋" w:hAnsi="仿宋" w:cs="仿宋"/>
          <w:color w:val="000000"/>
          <w:sz w:val="32"/>
          <w:szCs w:val="32"/>
        </w:rPr>
      </w:pPr>
      <w:r w:rsidRPr="00587DE8">
        <w:rPr>
          <w:rFonts w:ascii="仿宋" w:eastAsia="仿宋" w:hAnsi="仿宋" w:cs="华文仿宋" w:hint="eastAsia"/>
          <w:sz w:val="32"/>
          <w:szCs w:val="32"/>
        </w:rPr>
        <w:t>（三）</w:t>
      </w:r>
      <w:r w:rsidR="00B63C9B" w:rsidRPr="00587DE8">
        <w:rPr>
          <w:rFonts w:ascii="仿宋" w:eastAsia="仿宋" w:hAnsi="仿宋" w:cs="华文仿宋" w:hint="eastAsia"/>
          <w:sz w:val="32"/>
          <w:szCs w:val="32"/>
        </w:rPr>
        <w:t>素质拓展学时累计超过</w:t>
      </w:r>
      <w:r w:rsidR="00B63C9B" w:rsidRPr="00587DE8">
        <w:rPr>
          <w:rFonts w:ascii="仿宋" w:eastAsia="仿宋" w:hAnsi="仿宋" w:cs="华文仿宋"/>
          <w:sz w:val="32"/>
          <w:szCs w:val="32"/>
        </w:rPr>
        <w:t>180的部分，每超过10个学时，可充抵1个任选课学分(以充抵6个学分为上限)，具体充抵要求参见《南京中医药大学大学生素质拓展学分认定实施办法(试行)》</w:t>
      </w:r>
      <w:r w:rsidRPr="00587DE8">
        <w:rPr>
          <w:rFonts w:ascii="仿宋" w:eastAsia="仿宋" w:hAnsi="仿宋" w:cs="华文仿宋" w:hint="eastAsia"/>
          <w:sz w:val="32"/>
          <w:szCs w:val="32"/>
        </w:rPr>
        <w:t>。</w:t>
      </w:r>
    </w:p>
    <w:p w14:paraId="1028F5FC"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第十四章 试卷归档与管理</w:t>
      </w:r>
    </w:p>
    <w:p w14:paraId="0E717E9F"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第五十二条</w:t>
      </w:r>
      <w:r w:rsidRPr="00587DE8">
        <w:rPr>
          <w:rFonts w:ascii="仿宋" w:eastAsia="仿宋" w:hAnsi="仿宋" w:cs="仿宋" w:hint="eastAsia"/>
          <w:b/>
          <w:sz w:val="32"/>
          <w:szCs w:val="32"/>
        </w:rPr>
        <w:t xml:space="preserve"> </w:t>
      </w:r>
      <w:r w:rsidRPr="00587DE8">
        <w:rPr>
          <w:rFonts w:ascii="仿宋" w:eastAsia="仿宋" w:hAnsi="仿宋" w:cs="仿宋" w:hint="eastAsia"/>
          <w:sz w:val="32"/>
          <w:szCs w:val="32"/>
        </w:rPr>
        <w:t>任课教师在评卷结束录入成绩后必须进行试卷分析，书写试卷分析报告，分析试卷中发现的主要问题及原因，提出改进的措施等。试卷分析需遵循“目标—数据—反馈—改进”逻辑链，既要满足教学质量评价规范，也</w:t>
      </w:r>
      <w:bookmarkStart w:id="2" w:name="_Hlk199237193"/>
      <w:r w:rsidRPr="00587DE8">
        <w:rPr>
          <w:rFonts w:ascii="仿宋" w:eastAsia="仿宋" w:hAnsi="仿宋" w:cs="仿宋" w:hint="eastAsia"/>
          <w:sz w:val="32"/>
          <w:szCs w:val="32"/>
        </w:rPr>
        <w:t>要服务于OBE的持续改进循环，通过分析发现“教”与“学”的真实问题</w:t>
      </w:r>
      <w:bookmarkEnd w:id="2"/>
      <w:r w:rsidRPr="00587DE8">
        <w:rPr>
          <w:rFonts w:ascii="仿宋" w:eastAsia="仿宋" w:hAnsi="仿宋" w:cs="仿宋" w:hint="eastAsia"/>
          <w:sz w:val="32"/>
          <w:szCs w:val="32"/>
        </w:rPr>
        <w:t>，而非简单统计分数分布。</w:t>
      </w:r>
    </w:p>
    <w:p w14:paraId="33134479" w14:textId="77777777" w:rsidR="00F16860" w:rsidRPr="00587DE8" w:rsidRDefault="00635EE7" w:rsidP="00587DE8">
      <w:pPr>
        <w:spacing w:line="560" w:lineRule="exact"/>
        <w:ind w:firstLineChars="200" w:firstLine="643"/>
        <w:rPr>
          <w:rFonts w:ascii="仿宋" w:eastAsia="仿宋" w:hAnsi="仿宋" w:cs="仿宋"/>
          <w:sz w:val="32"/>
          <w:szCs w:val="32"/>
        </w:rPr>
      </w:pPr>
      <w:r w:rsidRPr="00587DE8">
        <w:rPr>
          <w:rFonts w:ascii="仿宋" w:eastAsia="仿宋" w:hAnsi="仿宋" w:cs="仿宋" w:hint="eastAsia"/>
          <w:b/>
          <w:bCs/>
          <w:kern w:val="0"/>
          <w:sz w:val="32"/>
          <w:szCs w:val="32"/>
        </w:rPr>
        <w:t xml:space="preserve">第五十三条 </w:t>
      </w:r>
      <w:r w:rsidRPr="00587DE8">
        <w:rPr>
          <w:rFonts w:ascii="仿宋" w:eastAsia="仿宋" w:hAnsi="仿宋" w:cs="仿宋" w:hint="eastAsia"/>
          <w:sz w:val="32"/>
          <w:szCs w:val="32"/>
        </w:rPr>
        <w:t>试卷评阅结束后，各门课程的试卷样卷、参考答案、考生试卷和成绩分析报告等材料由开课学院、教学单位或课程所在教研室归档保存，且</w:t>
      </w:r>
      <w:r w:rsidRPr="00587DE8">
        <w:rPr>
          <w:rFonts w:ascii="仿宋" w:eastAsia="仿宋" w:hAnsi="仿宋" w:hint="eastAsia"/>
          <w:sz w:val="32"/>
          <w:szCs w:val="32"/>
        </w:rPr>
        <w:t>须以教学班为单位保存</w:t>
      </w:r>
      <w:proofErr w:type="gramStart"/>
      <w:r w:rsidRPr="00587DE8">
        <w:rPr>
          <w:rFonts w:ascii="仿宋" w:eastAsia="仿宋" w:hAnsi="仿宋" w:hint="eastAsia"/>
          <w:sz w:val="32"/>
          <w:szCs w:val="32"/>
        </w:rPr>
        <w:lastRenderedPageBreak/>
        <w:t>至学生</w:t>
      </w:r>
      <w:proofErr w:type="gramEnd"/>
      <w:r w:rsidRPr="00587DE8">
        <w:rPr>
          <w:rFonts w:ascii="仿宋" w:eastAsia="仿宋" w:hAnsi="仿宋" w:hint="eastAsia"/>
          <w:sz w:val="32"/>
          <w:szCs w:val="32"/>
        </w:rPr>
        <w:t>毕业后5年。</w:t>
      </w:r>
    </w:p>
    <w:p w14:paraId="05369DF8" w14:textId="77777777" w:rsidR="00F16860" w:rsidRPr="00587DE8" w:rsidRDefault="00635EE7" w:rsidP="00587DE8">
      <w:pPr>
        <w:spacing w:line="560" w:lineRule="exact"/>
        <w:ind w:firstLineChars="200" w:firstLine="643"/>
        <w:rPr>
          <w:rFonts w:ascii="仿宋" w:eastAsia="仿宋" w:hAnsi="仿宋"/>
          <w:sz w:val="32"/>
          <w:szCs w:val="32"/>
        </w:rPr>
      </w:pPr>
      <w:r w:rsidRPr="00587DE8">
        <w:rPr>
          <w:rFonts w:ascii="仿宋" w:eastAsia="仿宋" w:hAnsi="仿宋" w:cs="仿宋" w:hint="eastAsia"/>
          <w:b/>
          <w:bCs/>
          <w:color w:val="000000"/>
          <w:sz w:val="32"/>
          <w:szCs w:val="32"/>
        </w:rPr>
        <w:t>第五十四条</w:t>
      </w:r>
      <w:r w:rsidRPr="00587DE8">
        <w:rPr>
          <w:rFonts w:ascii="仿宋" w:eastAsia="仿宋" w:hAnsi="仿宋" w:cs="仿宋" w:hint="eastAsia"/>
          <w:color w:val="000000"/>
          <w:sz w:val="32"/>
          <w:szCs w:val="32"/>
        </w:rPr>
        <w:t xml:space="preserve"> </w:t>
      </w:r>
      <w:r w:rsidRPr="00587DE8">
        <w:rPr>
          <w:rFonts w:ascii="仿宋" w:eastAsia="仿宋" w:hAnsi="仿宋" w:hint="eastAsia"/>
          <w:sz w:val="32"/>
          <w:szCs w:val="32"/>
        </w:rPr>
        <w:t>未采用阅卷系统阅卷的课程试卷归档要求：</w:t>
      </w:r>
    </w:p>
    <w:p w14:paraId="1B56D590" w14:textId="7777777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（一）试卷评阅结束后，按照试卷样卷、参考答案、考生试卷（答题纸或答题卡，须按照学号由小到大顺序排列）和成绩分析报告的顺序装订成合订本；</w:t>
      </w:r>
    </w:p>
    <w:p w14:paraId="6D4BBE11" w14:textId="23DF7CF1"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（二）</w:t>
      </w:r>
      <w:r w:rsidR="00592B05" w:rsidRPr="00587DE8">
        <w:rPr>
          <w:rFonts w:ascii="仿宋" w:eastAsia="仿宋" w:hAnsi="仿宋" w:hint="eastAsia"/>
          <w:sz w:val="32"/>
          <w:szCs w:val="32"/>
        </w:rPr>
        <w:t>补（缓）考</w:t>
      </w:r>
      <w:r w:rsidRPr="00587DE8">
        <w:rPr>
          <w:rFonts w:ascii="仿宋" w:eastAsia="仿宋" w:hAnsi="仿宋" w:hint="eastAsia"/>
          <w:sz w:val="32"/>
          <w:szCs w:val="32"/>
        </w:rPr>
        <w:t>试卷评阅结束后，按照</w:t>
      </w:r>
      <w:r w:rsidR="00592B05" w:rsidRPr="00587DE8">
        <w:rPr>
          <w:rFonts w:ascii="仿宋" w:eastAsia="仿宋" w:hAnsi="仿宋" w:hint="eastAsia"/>
          <w:sz w:val="32"/>
          <w:szCs w:val="32"/>
        </w:rPr>
        <w:t>补（缓）</w:t>
      </w:r>
      <w:proofErr w:type="gramStart"/>
      <w:r w:rsidR="00592B05" w:rsidRPr="00587DE8">
        <w:rPr>
          <w:rFonts w:ascii="仿宋" w:eastAsia="仿宋" w:hAnsi="仿宋" w:hint="eastAsia"/>
          <w:sz w:val="32"/>
          <w:szCs w:val="32"/>
        </w:rPr>
        <w:t>考</w:t>
      </w:r>
      <w:r w:rsidRPr="00587DE8">
        <w:rPr>
          <w:rFonts w:ascii="仿宋" w:eastAsia="仿宋" w:hAnsi="仿宋" w:hint="eastAsia"/>
          <w:sz w:val="32"/>
          <w:szCs w:val="32"/>
        </w:rPr>
        <w:t>样卷</w:t>
      </w:r>
      <w:proofErr w:type="gramEnd"/>
      <w:r w:rsidRPr="00587DE8">
        <w:rPr>
          <w:rFonts w:ascii="仿宋" w:eastAsia="仿宋" w:hAnsi="仿宋" w:hint="eastAsia"/>
          <w:sz w:val="32"/>
          <w:szCs w:val="32"/>
        </w:rPr>
        <w:t>、参考答案、考生试卷（答题纸或答题卡，须按照学号由小到大顺序排列）的顺序装订成合订本；</w:t>
      </w:r>
    </w:p>
    <w:p w14:paraId="0DC77A54" w14:textId="4FC9025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（三）将</w:t>
      </w:r>
      <w:r w:rsidR="00592B05" w:rsidRPr="00587DE8">
        <w:rPr>
          <w:rFonts w:ascii="仿宋" w:eastAsia="仿宋" w:hAnsi="仿宋" w:hint="eastAsia"/>
          <w:sz w:val="32"/>
          <w:szCs w:val="32"/>
        </w:rPr>
        <w:t>补（缓）考</w:t>
      </w:r>
      <w:r w:rsidRPr="00587DE8">
        <w:rPr>
          <w:rFonts w:ascii="仿宋" w:eastAsia="仿宋" w:hAnsi="仿宋" w:hint="eastAsia"/>
          <w:sz w:val="32"/>
          <w:szCs w:val="32"/>
        </w:rPr>
        <w:t>结束后的课程最终成绩登记表与以上合订本合并保存。</w:t>
      </w:r>
    </w:p>
    <w:p w14:paraId="38ACAE93" w14:textId="77777777" w:rsidR="00F16860" w:rsidRPr="00587DE8" w:rsidRDefault="00635EE7" w:rsidP="00587DE8">
      <w:pPr>
        <w:spacing w:line="560" w:lineRule="exact"/>
        <w:ind w:firstLineChars="200" w:firstLine="643"/>
        <w:rPr>
          <w:rFonts w:ascii="仿宋" w:eastAsia="仿宋" w:hAnsi="仿宋"/>
          <w:sz w:val="32"/>
          <w:szCs w:val="32"/>
        </w:rPr>
      </w:pPr>
      <w:r w:rsidRPr="00587DE8">
        <w:rPr>
          <w:rFonts w:ascii="仿宋" w:eastAsia="仿宋" w:hAnsi="仿宋" w:hint="eastAsia"/>
          <w:b/>
          <w:bCs/>
          <w:sz w:val="32"/>
          <w:szCs w:val="32"/>
        </w:rPr>
        <w:t>第五十五条</w:t>
      </w:r>
      <w:r w:rsidRPr="00587DE8">
        <w:rPr>
          <w:rFonts w:ascii="仿宋" w:eastAsia="仿宋" w:hAnsi="仿宋" w:hint="eastAsia"/>
          <w:sz w:val="32"/>
          <w:szCs w:val="32"/>
        </w:rPr>
        <w:t xml:space="preserve"> 采用阅卷系统阅卷的课程试卷归档要求：</w:t>
      </w:r>
    </w:p>
    <w:p w14:paraId="53B210DF" w14:textId="7777777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（一）试卷评阅结束后，按照试卷样卷、参考答案和成绩分析报告的顺序装订成合订本；</w:t>
      </w:r>
    </w:p>
    <w:p w14:paraId="713E222F" w14:textId="55EB3FEB"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（二）</w:t>
      </w:r>
      <w:r w:rsidR="00592B05" w:rsidRPr="00587DE8">
        <w:rPr>
          <w:rFonts w:ascii="仿宋" w:eastAsia="仿宋" w:hAnsi="仿宋" w:hint="eastAsia"/>
          <w:sz w:val="32"/>
          <w:szCs w:val="32"/>
        </w:rPr>
        <w:t>补（缓）考</w:t>
      </w:r>
      <w:r w:rsidRPr="00587DE8">
        <w:rPr>
          <w:rFonts w:ascii="仿宋" w:eastAsia="仿宋" w:hAnsi="仿宋" w:hint="eastAsia"/>
          <w:sz w:val="32"/>
          <w:szCs w:val="32"/>
        </w:rPr>
        <w:t>试卷评阅结束后，按照</w:t>
      </w:r>
      <w:r w:rsidR="00592B05" w:rsidRPr="00587DE8">
        <w:rPr>
          <w:rFonts w:ascii="仿宋" w:eastAsia="仿宋" w:hAnsi="仿宋" w:hint="eastAsia"/>
          <w:sz w:val="32"/>
          <w:szCs w:val="32"/>
        </w:rPr>
        <w:t>补（缓）</w:t>
      </w:r>
      <w:proofErr w:type="gramStart"/>
      <w:r w:rsidR="00592B05" w:rsidRPr="00587DE8">
        <w:rPr>
          <w:rFonts w:ascii="仿宋" w:eastAsia="仿宋" w:hAnsi="仿宋" w:hint="eastAsia"/>
          <w:sz w:val="32"/>
          <w:szCs w:val="32"/>
        </w:rPr>
        <w:t>考</w:t>
      </w:r>
      <w:r w:rsidRPr="00587DE8">
        <w:rPr>
          <w:rFonts w:ascii="仿宋" w:eastAsia="仿宋" w:hAnsi="仿宋" w:hint="eastAsia"/>
          <w:sz w:val="32"/>
          <w:szCs w:val="32"/>
        </w:rPr>
        <w:t>样卷</w:t>
      </w:r>
      <w:proofErr w:type="gramEnd"/>
      <w:r w:rsidRPr="00587DE8">
        <w:rPr>
          <w:rFonts w:ascii="仿宋" w:eastAsia="仿宋" w:hAnsi="仿宋" w:hint="eastAsia"/>
          <w:sz w:val="32"/>
          <w:szCs w:val="32"/>
        </w:rPr>
        <w:t>、参考答案的顺序装订成合订本；</w:t>
      </w:r>
    </w:p>
    <w:p w14:paraId="77B269D8" w14:textId="3D0009CA"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（三）将</w:t>
      </w:r>
      <w:r w:rsidR="00592B05" w:rsidRPr="00587DE8">
        <w:rPr>
          <w:rFonts w:ascii="仿宋" w:eastAsia="仿宋" w:hAnsi="仿宋" w:hint="eastAsia"/>
          <w:sz w:val="32"/>
          <w:szCs w:val="32"/>
        </w:rPr>
        <w:t>补（缓）考</w:t>
      </w:r>
      <w:r w:rsidRPr="00587DE8">
        <w:rPr>
          <w:rFonts w:ascii="仿宋" w:eastAsia="仿宋" w:hAnsi="仿宋" w:hint="eastAsia"/>
          <w:sz w:val="32"/>
          <w:szCs w:val="32"/>
        </w:rPr>
        <w:t>结束后的课程最终成绩登记表与以上合订本合并保存；</w:t>
      </w:r>
    </w:p>
    <w:p w14:paraId="12937E94" w14:textId="4584680B"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（四）将该课程（包括</w:t>
      </w:r>
      <w:r w:rsidR="00592B05" w:rsidRPr="00587DE8">
        <w:rPr>
          <w:rFonts w:ascii="仿宋" w:eastAsia="仿宋" w:hAnsi="仿宋" w:hint="eastAsia"/>
          <w:sz w:val="32"/>
          <w:szCs w:val="32"/>
        </w:rPr>
        <w:t>补（缓）考</w:t>
      </w:r>
      <w:r w:rsidRPr="00587DE8">
        <w:rPr>
          <w:rFonts w:ascii="仿宋" w:eastAsia="仿宋" w:hAnsi="仿宋" w:hint="eastAsia"/>
          <w:sz w:val="32"/>
          <w:szCs w:val="32"/>
        </w:rPr>
        <w:t>）在存档中心的所有归档材料（成绩报告、成绩单、答题卡和痕迹图、试卷和参考答案、阅卷记录）下载至移动存储设备，与以上合订材料一起保存；</w:t>
      </w:r>
    </w:p>
    <w:p w14:paraId="3F6BB807" w14:textId="039849CA"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（五）</w:t>
      </w:r>
      <w:r w:rsidR="00592B05" w:rsidRPr="00587DE8">
        <w:rPr>
          <w:rFonts w:ascii="仿宋" w:eastAsia="仿宋" w:hAnsi="仿宋" w:hint="eastAsia"/>
          <w:sz w:val="32"/>
          <w:szCs w:val="32"/>
        </w:rPr>
        <w:t>补（缓）考</w:t>
      </w:r>
      <w:r w:rsidRPr="00587DE8">
        <w:rPr>
          <w:rFonts w:ascii="仿宋" w:eastAsia="仿宋" w:hAnsi="仿宋" w:hint="eastAsia"/>
          <w:sz w:val="32"/>
          <w:szCs w:val="32"/>
        </w:rPr>
        <w:t>结束后，各学院（教学单位）须将本学院（教学单位）在存档中心的所有归档材料下载至专用电脑和移动存储设备保存。</w:t>
      </w:r>
    </w:p>
    <w:p w14:paraId="227FAA3A" w14:textId="77777777" w:rsidR="00F16860" w:rsidRPr="00587DE8" w:rsidRDefault="00635EE7" w:rsidP="00587DE8">
      <w:pPr>
        <w:spacing w:line="560" w:lineRule="exact"/>
        <w:ind w:firstLineChars="200" w:firstLine="643"/>
        <w:rPr>
          <w:rFonts w:ascii="仿宋" w:eastAsia="仿宋" w:hAnsi="仿宋"/>
          <w:sz w:val="32"/>
          <w:szCs w:val="32"/>
        </w:rPr>
      </w:pPr>
      <w:r w:rsidRPr="00587DE8">
        <w:rPr>
          <w:rFonts w:ascii="仿宋" w:eastAsia="仿宋" w:hAnsi="仿宋" w:hint="eastAsia"/>
          <w:b/>
          <w:bCs/>
          <w:sz w:val="32"/>
          <w:szCs w:val="32"/>
        </w:rPr>
        <w:lastRenderedPageBreak/>
        <w:t>第五十六条</w:t>
      </w:r>
      <w:r w:rsidRPr="00587DE8">
        <w:rPr>
          <w:rFonts w:ascii="仿宋" w:eastAsia="仿宋" w:hAnsi="仿宋" w:hint="eastAsia"/>
          <w:sz w:val="32"/>
          <w:szCs w:val="32"/>
        </w:rPr>
        <w:t xml:space="preserve"> 其它存档要求：</w:t>
      </w:r>
    </w:p>
    <w:p w14:paraId="16B24A11" w14:textId="7777777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（一）封面内容须填写完整，不能有缺项；</w:t>
      </w:r>
    </w:p>
    <w:p w14:paraId="50D01D3B" w14:textId="7777777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（二）空白样卷不能使用留有字迹的试卷；</w:t>
      </w:r>
    </w:p>
    <w:p w14:paraId="5AFE3CF8" w14:textId="77777777"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（三）参考答案须有完整的试卷标准答案；</w:t>
      </w:r>
    </w:p>
    <w:p w14:paraId="6675DC72" w14:textId="04536B0E" w:rsidR="00F16860" w:rsidRPr="00587DE8" w:rsidRDefault="00635EE7" w:rsidP="00587DE8">
      <w:pPr>
        <w:spacing w:line="560" w:lineRule="exact"/>
        <w:ind w:firstLineChars="200" w:firstLine="640"/>
        <w:rPr>
          <w:rFonts w:ascii="仿宋" w:eastAsia="仿宋" w:hAnsi="仿宋"/>
          <w:sz w:val="32"/>
          <w:szCs w:val="32"/>
        </w:rPr>
      </w:pPr>
      <w:r w:rsidRPr="00587DE8">
        <w:rPr>
          <w:rFonts w:ascii="仿宋" w:eastAsia="仿宋" w:hAnsi="仿宋" w:hint="eastAsia"/>
          <w:sz w:val="32"/>
          <w:szCs w:val="32"/>
        </w:rPr>
        <w:t>（四）成绩登记表在</w:t>
      </w:r>
      <w:r w:rsidR="00592B05" w:rsidRPr="00587DE8">
        <w:rPr>
          <w:rFonts w:ascii="仿宋" w:eastAsia="仿宋" w:hAnsi="仿宋" w:hint="eastAsia"/>
          <w:sz w:val="32"/>
          <w:szCs w:val="32"/>
        </w:rPr>
        <w:t>补（缓）考</w:t>
      </w:r>
      <w:r w:rsidRPr="00587DE8">
        <w:rPr>
          <w:rFonts w:ascii="仿宋" w:eastAsia="仿宋" w:hAnsi="仿宋" w:hint="eastAsia"/>
          <w:sz w:val="32"/>
          <w:szCs w:val="32"/>
        </w:rPr>
        <w:t>结束以后，从教务系统里统一打印。</w:t>
      </w:r>
    </w:p>
    <w:p w14:paraId="5296DFE6" w14:textId="77777777" w:rsidR="00F16860" w:rsidRPr="00587DE8" w:rsidRDefault="00635EE7" w:rsidP="00587DE8">
      <w:pPr>
        <w:widowControl/>
        <w:spacing w:line="560" w:lineRule="exact"/>
        <w:ind w:firstLineChars="200" w:firstLine="643"/>
        <w:jc w:val="left"/>
        <w:rPr>
          <w:rFonts w:ascii="仿宋" w:eastAsia="仿宋" w:hAnsi="仿宋" w:cs="仿宋"/>
          <w:sz w:val="32"/>
          <w:szCs w:val="32"/>
        </w:rPr>
      </w:pPr>
      <w:r w:rsidRPr="00587DE8">
        <w:rPr>
          <w:rFonts w:ascii="仿宋" w:eastAsia="仿宋" w:hAnsi="仿宋" w:cs="仿宋" w:hint="eastAsia"/>
          <w:b/>
          <w:bCs/>
          <w:color w:val="000000"/>
          <w:kern w:val="0"/>
          <w:sz w:val="32"/>
          <w:szCs w:val="32"/>
        </w:rPr>
        <w:t>第</w:t>
      </w:r>
      <w:r w:rsidRPr="00587DE8">
        <w:rPr>
          <w:rFonts w:ascii="仿宋" w:eastAsia="仿宋" w:hAnsi="仿宋" w:cs="仿宋" w:hint="eastAsia"/>
          <w:b/>
          <w:bCs/>
          <w:kern w:val="0"/>
          <w:sz w:val="32"/>
          <w:szCs w:val="32"/>
        </w:rPr>
        <w:t>五十七</w:t>
      </w:r>
      <w:r w:rsidRPr="00587DE8">
        <w:rPr>
          <w:rFonts w:ascii="仿宋" w:eastAsia="仿宋" w:hAnsi="仿宋" w:cs="仿宋" w:hint="eastAsia"/>
          <w:b/>
          <w:bCs/>
          <w:color w:val="000000"/>
          <w:kern w:val="0"/>
          <w:sz w:val="32"/>
          <w:szCs w:val="32"/>
        </w:rPr>
        <w:t xml:space="preserve">条 </w:t>
      </w:r>
      <w:r w:rsidRPr="00587DE8">
        <w:rPr>
          <w:rFonts w:ascii="仿宋" w:eastAsia="仿宋" w:hAnsi="仿宋" w:cs="仿宋" w:hint="eastAsia"/>
          <w:sz w:val="32"/>
          <w:szCs w:val="32"/>
        </w:rPr>
        <w:t>每学期开学后四周内各学院要对上一学期考试试卷情况进行检查，教务处组织抽查。</w:t>
      </w:r>
    </w:p>
    <w:p w14:paraId="01185645" w14:textId="77777777" w:rsidR="00F16860" w:rsidRPr="00587DE8" w:rsidRDefault="00635EE7" w:rsidP="00587DE8">
      <w:pPr>
        <w:widowControl/>
        <w:spacing w:line="560" w:lineRule="exact"/>
        <w:ind w:firstLineChars="200" w:firstLine="643"/>
        <w:jc w:val="left"/>
        <w:rPr>
          <w:rFonts w:ascii="仿宋" w:eastAsia="仿宋" w:hAnsi="仿宋" w:cs="仿宋"/>
          <w:color w:val="000000"/>
          <w:kern w:val="0"/>
          <w:sz w:val="32"/>
          <w:szCs w:val="32"/>
        </w:rPr>
      </w:pPr>
      <w:r w:rsidRPr="00587DE8">
        <w:rPr>
          <w:rFonts w:ascii="仿宋" w:eastAsia="仿宋" w:hAnsi="仿宋" w:cs="仿宋" w:hint="eastAsia"/>
          <w:b/>
          <w:bCs/>
          <w:sz w:val="32"/>
          <w:szCs w:val="32"/>
        </w:rPr>
        <w:t>第五十八条</w:t>
      </w:r>
      <w:r w:rsidRPr="00587DE8">
        <w:rPr>
          <w:rFonts w:ascii="仿宋" w:eastAsia="仿宋" w:hAnsi="仿宋" w:cs="仿宋" w:hint="eastAsia"/>
          <w:sz w:val="32"/>
          <w:szCs w:val="32"/>
        </w:rPr>
        <w:t xml:space="preserve"> 课程考核试卷是重要的教学文件，课程所在学院、教学单位应当做好试卷在考前及考后的保密工作，为确保考试的公平公正，历年试卷非经学校允许，不得随意翻拍、传播或作为复习资料使用。</w:t>
      </w:r>
    </w:p>
    <w:p w14:paraId="1DB25522" w14:textId="77777777" w:rsidR="00F16860" w:rsidRPr="00587DE8" w:rsidRDefault="00635EE7" w:rsidP="00587DE8">
      <w:pPr>
        <w:widowControl/>
        <w:spacing w:line="560" w:lineRule="exact"/>
        <w:jc w:val="center"/>
        <w:rPr>
          <w:rFonts w:ascii="仿宋" w:eastAsia="仿宋" w:hAnsi="仿宋" w:cs="仿宋"/>
          <w:b/>
          <w:bCs/>
          <w:color w:val="000000"/>
          <w:kern w:val="0"/>
          <w:sz w:val="32"/>
          <w:szCs w:val="32"/>
        </w:rPr>
      </w:pPr>
      <w:r w:rsidRPr="00587DE8">
        <w:rPr>
          <w:rFonts w:ascii="仿宋" w:eastAsia="仿宋" w:hAnsi="仿宋" w:cs="仿宋" w:hint="eastAsia"/>
          <w:b/>
          <w:bCs/>
          <w:color w:val="000000"/>
          <w:kern w:val="0"/>
          <w:sz w:val="32"/>
          <w:szCs w:val="32"/>
        </w:rPr>
        <w:t>第十五章 附  则</w:t>
      </w:r>
      <w:bookmarkStart w:id="3" w:name="_Toc179188734"/>
    </w:p>
    <w:p w14:paraId="2DB41C91" w14:textId="243256F2" w:rsidR="00F16860" w:rsidRPr="00587DE8" w:rsidRDefault="00635EE7" w:rsidP="00587DE8">
      <w:pPr>
        <w:widowControl/>
        <w:spacing w:line="560" w:lineRule="exact"/>
        <w:ind w:firstLineChars="200" w:firstLine="643"/>
        <w:jc w:val="left"/>
        <w:rPr>
          <w:rFonts w:ascii="仿宋" w:eastAsia="仿宋" w:hAnsi="仿宋"/>
          <w:sz w:val="32"/>
          <w:szCs w:val="32"/>
        </w:rPr>
      </w:pPr>
      <w:r w:rsidRPr="00587DE8">
        <w:rPr>
          <w:rFonts w:ascii="仿宋" w:eastAsia="仿宋" w:hAnsi="仿宋" w:cs="仿宋" w:hint="eastAsia"/>
          <w:b/>
          <w:bCs/>
          <w:sz w:val="32"/>
          <w:szCs w:val="32"/>
        </w:rPr>
        <w:t>第</w:t>
      </w:r>
      <w:r w:rsidRPr="00587DE8">
        <w:rPr>
          <w:rFonts w:ascii="仿宋" w:eastAsia="仿宋" w:hAnsi="仿宋" w:cs="仿宋" w:hint="eastAsia"/>
          <w:b/>
          <w:bCs/>
          <w:kern w:val="0"/>
          <w:sz w:val="32"/>
          <w:szCs w:val="32"/>
        </w:rPr>
        <w:t>五十九</w:t>
      </w:r>
      <w:r w:rsidRPr="00587DE8">
        <w:rPr>
          <w:rFonts w:ascii="仿宋" w:eastAsia="仿宋" w:hAnsi="仿宋" w:cs="仿宋" w:hint="eastAsia"/>
          <w:b/>
          <w:bCs/>
          <w:sz w:val="32"/>
          <w:szCs w:val="32"/>
        </w:rPr>
        <w:t xml:space="preserve">条 </w:t>
      </w:r>
      <w:r w:rsidR="00B05F8F" w:rsidRPr="00587DE8">
        <w:rPr>
          <w:rFonts w:ascii="仿宋" w:eastAsia="仿宋" w:hAnsi="仿宋" w:cs="仿宋" w:hint="eastAsia"/>
          <w:color w:val="000000"/>
          <w:kern w:val="0"/>
          <w:sz w:val="32"/>
          <w:szCs w:val="32"/>
        </w:rPr>
        <w:t>本办法自202</w:t>
      </w:r>
      <w:r w:rsidR="00B05F8F" w:rsidRPr="00587DE8">
        <w:rPr>
          <w:rFonts w:ascii="仿宋" w:eastAsia="仿宋" w:hAnsi="仿宋" w:cs="仿宋"/>
          <w:color w:val="000000"/>
          <w:kern w:val="0"/>
          <w:sz w:val="32"/>
          <w:szCs w:val="32"/>
        </w:rPr>
        <w:t>5</w:t>
      </w:r>
      <w:r w:rsidR="00B05F8F" w:rsidRPr="00587DE8">
        <w:rPr>
          <w:rFonts w:ascii="仿宋" w:eastAsia="仿宋" w:hAnsi="仿宋" w:cs="仿宋" w:hint="eastAsia"/>
          <w:color w:val="000000"/>
          <w:kern w:val="0"/>
          <w:sz w:val="32"/>
          <w:szCs w:val="32"/>
        </w:rPr>
        <w:t>年</w:t>
      </w:r>
      <w:r w:rsidR="00467BEB" w:rsidRPr="00587DE8">
        <w:rPr>
          <w:rFonts w:ascii="仿宋" w:eastAsia="仿宋" w:hAnsi="仿宋" w:cs="仿宋" w:hint="eastAsia"/>
          <w:color w:val="000000"/>
          <w:kern w:val="0"/>
          <w:sz w:val="32"/>
          <w:szCs w:val="32"/>
        </w:rPr>
        <w:t>9</w:t>
      </w:r>
      <w:r w:rsidR="00B05F8F" w:rsidRPr="00587DE8">
        <w:rPr>
          <w:rFonts w:ascii="仿宋" w:eastAsia="仿宋" w:hAnsi="仿宋" w:cs="仿宋" w:hint="eastAsia"/>
          <w:color w:val="000000"/>
          <w:kern w:val="0"/>
          <w:sz w:val="32"/>
          <w:szCs w:val="32"/>
        </w:rPr>
        <w:t>月起实施，</w:t>
      </w:r>
      <w:r w:rsidRPr="00587DE8">
        <w:rPr>
          <w:rFonts w:ascii="仿宋" w:eastAsia="仿宋" w:hAnsi="仿宋" w:cs="仿宋" w:hint="eastAsia"/>
          <w:color w:val="000000"/>
          <w:kern w:val="0"/>
          <w:sz w:val="32"/>
          <w:szCs w:val="32"/>
        </w:rPr>
        <w:t>由教务处负责解释。</w:t>
      </w:r>
      <w:bookmarkEnd w:id="3"/>
    </w:p>
    <w:sectPr w:rsidR="00F16860" w:rsidRPr="00587D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2DEA" w14:textId="77777777" w:rsidR="00355812" w:rsidRDefault="00355812" w:rsidP="00355812">
      <w:r>
        <w:separator/>
      </w:r>
    </w:p>
  </w:endnote>
  <w:endnote w:type="continuationSeparator" w:id="0">
    <w:p w14:paraId="0A798C51" w14:textId="77777777" w:rsidR="00355812" w:rsidRDefault="00355812" w:rsidP="0035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02920"/>
      <w:docPartObj>
        <w:docPartGallery w:val="Page Numbers (Bottom of Page)"/>
        <w:docPartUnique/>
      </w:docPartObj>
    </w:sdtPr>
    <w:sdtEndPr/>
    <w:sdtContent>
      <w:p w14:paraId="1F47CC6A" w14:textId="7B9BF4F4" w:rsidR="00355812" w:rsidRDefault="00355812">
        <w:pPr>
          <w:pStyle w:val="ab"/>
          <w:jc w:val="center"/>
        </w:pPr>
        <w:r>
          <w:fldChar w:fldCharType="begin"/>
        </w:r>
        <w:r>
          <w:instrText>PAGE   \* MERGEFORMAT</w:instrText>
        </w:r>
        <w:r>
          <w:fldChar w:fldCharType="separate"/>
        </w:r>
        <w:r>
          <w:rPr>
            <w:lang w:val="zh-CN"/>
          </w:rPr>
          <w:t>2</w:t>
        </w:r>
        <w:r>
          <w:fldChar w:fldCharType="end"/>
        </w:r>
      </w:p>
    </w:sdtContent>
  </w:sdt>
  <w:p w14:paraId="738D4B66" w14:textId="77777777" w:rsidR="00355812" w:rsidRDefault="003558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5B13" w14:textId="77777777" w:rsidR="00355812" w:rsidRDefault="00355812" w:rsidP="00355812">
      <w:r>
        <w:separator/>
      </w:r>
    </w:p>
  </w:footnote>
  <w:footnote w:type="continuationSeparator" w:id="0">
    <w:p w14:paraId="31E45F43" w14:textId="77777777" w:rsidR="00355812" w:rsidRDefault="00355812" w:rsidP="0035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49"/>
    <w:rsid w:val="0004074A"/>
    <w:rsid w:val="000849A7"/>
    <w:rsid w:val="000E1649"/>
    <w:rsid w:val="0010233A"/>
    <w:rsid w:val="00134F5B"/>
    <w:rsid w:val="00194A37"/>
    <w:rsid w:val="001C5FBA"/>
    <w:rsid w:val="002767FE"/>
    <w:rsid w:val="00297CD0"/>
    <w:rsid w:val="00355812"/>
    <w:rsid w:val="00404397"/>
    <w:rsid w:val="00446E68"/>
    <w:rsid w:val="00467BEB"/>
    <w:rsid w:val="004E3E8A"/>
    <w:rsid w:val="004F6D2E"/>
    <w:rsid w:val="00531319"/>
    <w:rsid w:val="005333AF"/>
    <w:rsid w:val="005860B2"/>
    <w:rsid w:val="00587DE8"/>
    <w:rsid w:val="00592B05"/>
    <w:rsid w:val="00635EE7"/>
    <w:rsid w:val="006A27C5"/>
    <w:rsid w:val="006C12E2"/>
    <w:rsid w:val="00704A3D"/>
    <w:rsid w:val="00707037"/>
    <w:rsid w:val="007405FE"/>
    <w:rsid w:val="007A1BC4"/>
    <w:rsid w:val="007B094E"/>
    <w:rsid w:val="00842EE2"/>
    <w:rsid w:val="00855250"/>
    <w:rsid w:val="00891F3B"/>
    <w:rsid w:val="00897F4D"/>
    <w:rsid w:val="00963621"/>
    <w:rsid w:val="009B3311"/>
    <w:rsid w:val="009D27B1"/>
    <w:rsid w:val="00A71D0F"/>
    <w:rsid w:val="00B05F8F"/>
    <w:rsid w:val="00B52D83"/>
    <w:rsid w:val="00B63C9B"/>
    <w:rsid w:val="00BB67CE"/>
    <w:rsid w:val="00CA7EA0"/>
    <w:rsid w:val="00D44DB4"/>
    <w:rsid w:val="00DB0001"/>
    <w:rsid w:val="00DE6C4A"/>
    <w:rsid w:val="00E37CA9"/>
    <w:rsid w:val="00EA0D76"/>
    <w:rsid w:val="00ED4C6A"/>
    <w:rsid w:val="00EE6121"/>
    <w:rsid w:val="00EF7ED5"/>
    <w:rsid w:val="00F16860"/>
    <w:rsid w:val="00F84819"/>
    <w:rsid w:val="00FB1670"/>
    <w:rsid w:val="00FF7EAB"/>
    <w:rsid w:val="3BA9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97329"/>
  <w15:docId w15:val="{8A36F57A-124A-440C-AC35-64C4548F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rFonts w:ascii="Times New Roman" w:eastAsia="宋体" w:hAnsi="Times New Roman" w:cs="Times New Roman"/>
      <w:szCs w:val="24"/>
    </w:rPr>
  </w:style>
  <w:style w:type="paragraph" w:styleId="a5">
    <w:name w:val="Plain Text"/>
    <w:basedOn w:val="a"/>
    <w:link w:val="a6"/>
    <w:uiPriority w:val="99"/>
    <w:qFormat/>
    <w:rPr>
      <w:rFonts w:ascii="宋体" w:eastAsia="宋体" w:hAnsi="Courier New" w:cs="Times New Roman"/>
      <w:kern w:val="0"/>
      <w:szCs w:val="21"/>
    </w:rPr>
  </w:style>
  <w:style w:type="paragraph" w:styleId="a7">
    <w:name w:val="Date"/>
    <w:basedOn w:val="a"/>
    <w:next w:val="a"/>
    <w:link w:val="a8"/>
    <w:qFormat/>
    <w:pPr>
      <w:ind w:leftChars="2500" w:left="100"/>
    </w:pPr>
    <w:rPr>
      <w:rFonts w:ascii="Times New Roman" w:eastAsia="宋体" w:hAnsi="Times New Roman" w:cs="Times New Roman"/>
      <w:szCs w:val="24"/>
    </w:rPr>
  </w:style>
  <w:style w:type="paragraph" w:styleId="a9">
    <w:name w:val="Balloon Text"/>
    <w:basedOn w:val="a"/>
    <w:link w:val="aa"/>
    <w:semiHidden/>
    <w:qFormat/>
    <w:rPr>
      <w:rFonts w:ascii="Times New Roman" w:eastAsia="宋体" w:hAnsi="Times New Roman" w:cs="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styleId="af">
    <w:name w:val="page numbe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6">
    <w:name w:val="纯文本 字符"/>
    <w:basedOn w:val="a0"/>
    <w:link w:val="a5"/>
    <w:uiPriority w:val="99"/>
    <w:qFormat/>
    <w:rPr>
      <w:rFonts w:ascii="宋体" w:eastAsia="宋体" w:hAnsi="Courier New" w:cs="Times New Roman"/>
      <w:kern w:val="0"/>
      <w:szCs w:val="21"/>
    </w:rPr>
  </w:style>
  <w:style w:type="character" w:customStyle="1" w:styleId="a8">
    <w:name w:val="日期 字符"/>
    <w:basedOn w:val="a0"/>
    <w:link w:val="a7"/>
    <w:qFormat/>
    <w:rPr>
      <w:rFonts w:ascii="Times New Roman" w:eastAsia="宋体" w:hAnsi="Times New Roman" w:cs="Times New Roman"/>
      <w:szCs w:val="24"/>
    </w:rPr>
  </w:style>
  <w:style w:type="character" w:customStyle="1" w:styleId="aa">
    <w:name w:val="批注框文本 字符"/>
    <w:basedOn w:val="a0"/>
    <w:link w:val="a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19</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月白 秋</dc:creator>
  <cp:lastModifiedBy>月白 秋</cp:lastModifiedBy>
  <cp:revision>50</cp:revision>
  <dcterms:created xsi:type="dcterms:W3CDTF">2025-06-02T05:18:00Z</dcterms:created>
  <dcterms:modified xsi:type="dcterms:W3CDTF">2025-09-25T01:46:00Z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eyJoZGlkIjoiYzg2MWJhNTllMjcxOTFmOGU0MTg5ZjkwYzNhYTE1MDYiLCJ1c2VySWQiOiIxNzkzODYwMzIifQ==</vt:lpwstr>
  </property>
  <property fmtid="{D5CDD505-2E9C-101B-9397-08002B2CF9AE}" pid="3" name="KSOProductBuildVer">
    <vt:lpwstr>2052-12.1.0.21171</vt:lpwstr>
  </property>
  <property fmtid="{D5CDD505-2E9C-101B-9397-08002B2CF9AE}" pid="4" name="ICV">
    <vt:lpwstr>4EB579D92AF748F199C27BF3A6C752AC_12</vt:lpwstr>
  </property>
</Properties>
</file>