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3BEA5" w14:textId="7644A1F3" w:rsidR="00524E35" w:rsidRPr="00524E35" w:rsidRDefault="00524E35">
      <w:pPr>
        <w:rPr>
          <w:rFonts w:ascii="仿宋" w:eastAsia="仿宋" w:hAnsi="仿宋"/>
          <w:sz w:val="30"/>
          <w:szCs w:val="30"/>
        </w:rPr>
      </w:pPr>
      <w:r w:rsidRPr="00EF56D5">
        <w:rPr>
          <w:rFonts w:ascii="仿宋" w:eastAsia="仿宋" w:hAnsi="仿宋"/>
          <w:b/>
          <w:bCs/>
          <w:sz w:val="28"/>
          <w:szCs w:val="28"/>
        </w:rPr>
        <w:t>附件1</w:t>
      </w:r>
    </w:p>
    <w:p w14:paraId="4C09B0F1" w14:textId="77777777" w:rsidR="00CE53C2" w:rsidRDefault="00CE53C2" w:rsidP="00E22B9E">
      <w:pPr>
        <w:spacing w:line="4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 w:rsidRPr="00CE53C2">
        <w:rPr>
          <w:rFonts w:ascii="仿宋" w:eastAsia="仿宋" w:hAnsi="仿宋" w:hint="eastAsia"/>
          <w:b/>
          <w:bCs/>
          <w:sz w:val="28"/>
          <w:szCs w:val="28"/>
        </w:rPr>
        <w:t>江苏高校优势学科四期项目</w:t>
      </w:r>
    </w:p>
    <w:p w14:paraId="6384CA54" w14:textId="04CE3566" w:rsidR="00524E35" w:rsidRDefault="00CE53C2" w:rsidP="00B14C88">
      <w:pPr>
        <w:spacing w:line="4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 w:rsidRPr="00CE53C2">
        <w:rPr>
          <w:rFonts w:ascii="仿宋" w:eastAsia="仿宋" w:hAnsi="仿宋" w:hint="eastAsia"/>
          <w:b/>
          <w:bCs/>
          <w:sz w:val="28"/>
          <w:szCs w:val="28"/>
        </w:rPr>
        <w:t>南京中医药大学护理学科开放课题</w:t>
      </w:r>
      <w:r w:rsidR="00524E35" w:rsidRPr="00EF56D5">
        <w:rPr>
          <w:rFonts w:ascii="仿宋" w:eastAsia="仿宋" w:hAnsi="仿宋"/>
          <w:b/>
          <w:bCs/>
          <w:sz w:val="28"/>
          <w:szCs w:val="28"/>
        </w:rPr>
        <w:t>申报指南</w:t>
      </w:r>
    </w:p>
    <w:p w14:paraId="6C6DE9BD" w14:textId="77777777" w:rsidR="00CE53C2" w:rsidRPr="00EF56D5" w:rsidRDefault="00CE53C2">
      <w:pPr>
        <w:spacing w:line="4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3E8D3C51" w14:textId="2576FF4B" w:rsidR="00EF56D5" w:rsidRPr="00EF56D5" w:rsidRDefault="00524E35" w:rsidP="00AE23CC">
      <w:pPr>
        <w:spacing w:line="38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EF56D5">
        <w:rPr>
          <w:rFonts w:ascii="黑体" w:eastAsia="黑体" w:hAnsi="黑体"/>
          <w:sz w:val="24"/>
          <w:szCs w:val="24"/>
        </w:rPr>
        <w:t>选题</w:t>
      </w:r>
      <w:r w:rsidR="00E43607">
        <w:rPr>
          <w:rFonts w:ascii="黑体" w:eastAsia="黑体" w:hAnsi="黑体" w:hint="eastAsia"/>
          <w:sz w:val="24"/>
          <w:szCs w:val="24"/>
        </w:rPr>
        <w:t>1</w:t>
      </w:r>
      <w:r w:rsidRPr="00EF56D5">
        <w:rPr>
          <w:rFonts w:ascii="黑体" w:eastAsia="黑体" w:hAnsi="黑体"/>
          <w:sz w:val="24"/>
          <w:szCs w:val="24"/>
        </w:rPr>
        <w:t>：中医护理论体系研究</w:t>
      </w:r>
    </w:p>
    <w:p w14:paraId="70015D92" w14:textId="3D575E7C" w:rsidR="00524E35" w:rsidRPr="00EF56D5" w:rsidRDefault="00524E35" w:rsidP="00AE23CC">
      <w:pPr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F56D5">
        <w:rPr>
          <w:rFonts w:ascii="仿宋" w:eastAsia="仿宋" w:hAnsi="仿宋"/>
          <w:sz w:val="24"/>
          <w:szCs w:val="24"/>
        </w:rPr>
        <w:t>研究内容：中医护理、中医食疗、中医适宜技术等相关文献挖掘与整理研究（古代、现代）；中医护理理论体系及辨证施护理论框架研究，中医及中医护理相关规范化名词研究；中医文化及中医护理文化的挖掘与整理研究。</w:t>
      </w:r>
    </w:p>
    <w:p w14:paraId="4CA18D17" w14:textId="08F1F1F0" w:rsidR="00EF56D5" w:rsidRPr="00EF56D5" w:rsidRDefault="00524E35" w:rsidP="00AE23CC">
      <w:pPr>
        <w:spacing w:line="38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EF56D5">
        <w:rPr>
          <w:rFonts w:ascii="黑体" w:eastAsia="黑体" w:hAnsi="黑体"/>
          <w:sz w:val="24"/>
          <w:szCs w:val="24"/>
        </w:rPr>
        <w:t>选题</w:t>
      </w:r>
      <w:r w:rsidR="00E43607">
        <w:rPr>
          <w:rFonts w:ascii="黑体" w:eastAsia="黑体" w:hAnsi="黑体" w:hint="eastAsia"/>
          <w:sz w:val="24"/>
          <w:szCs w:val="24"/>
        </w:rPr>
        <w:t>2</w:t>
      </w:r>
      <w:r w:rsidRPr="00EF56D5">
        <w:rPr>
          <w:rFonts w:ascii="黑体" w:eastAsia="黑体" w:hAnsi="黑体"/>
          <w:sz w:val="24"/>
          <w:szCs w:val="24"/>
        </w:rPr>
        <w:t>：中医适宜技术规范化及效应机制研究</w:t>
      </w:r>
    </w:p>
    <w:p w14:paraId="7553D2C6" w14:textId="3129C1DC" w:rsidR="00524E35" w:rsidRPr="00EF56D5" w:rsidRDefault="00524E35" w:rsidP="00AE23CC">
      <w:pPr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F56D5">
        <w:rPr>
          <w:rFonts w:ascii="仿宋" w:eastAsia="仿宋" w:hAnsi="仿宋"/>
          <w:sz w:val="24"/>
          <w:szCs w:val="24"/>
        </w:rPr>
        <w:t>研究内容：针灸、刮痧、耳穴、中药熏洗、中药灌肠、穴位贴敷、拔罐、捏脊、中医食疗、中药外治法、穴位注射等中医适宜技术规范化及效应机制研究。</w:t>
      </w:r>
    </w:p>
    <w:p w14:paraId="0196FA0B" w14:textId="2B91084C" w:rsidR="00EF56D5" w:rsidRPr="00E86222" w:rsidRDefault="00524E35" w:rsidP="00AE23CC">
      <w:pPr>
        <w:spacing w:line="38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E86222">
        <w:rPr>
          <w:rFonts w:ascii="黑体" w:eastAsia="黑体" w:hAnsi="黑体"/>
          <w:sz w:val="24"/>
          <w:szCs w:val="24"/>
        </w:rPr>
        <w:t>选题</w:t>
      </w:r>
      <w:r w:rsidR="00E43607">
        <w:rPr>
          <w:rFonts w:ascii="黑体" w:eastAsia="黑体" w:hAnsi="黑体" w:hint="eastAsia"/>
          <w:sz w:val="24"/>
          <w:szCs w:val="24"/>
        </w:rPr>
        <w:t>3</w:t>
      </w:r>
      <w:r w:rsidRPr="00E86222">
        <w:rPr>
          <w:rFonts w:ascii="黑体" w:eastAsia="黑体" w:hAnsi="黑体"/>
          <w:sz w:val="24"/>
          <w:szCs w:val="24"/>
        </w:rPr>
        <w:t>：临床专科专病护理研究</w:t>
      </w:r>
    </w:p>
    <w:p w14:paraId="7CB81652" w14:textId="2C34816C" w:rsidR="00524E35" w:rsidRPr="00E86222" w:rsidRDefault="00524E35" w:rsidP="00AE23CC">
      <w:pPr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86222">
        <w:rPr>
          <w:rFonts w:ascii="仿宋" w:eastAsia="仿宋" w:hAnsi="仿宋"/>
          <w:sz w:val="24"/>
          <w:szCs w:val="24"/>
        </w:rPr>
        <w:t>研究内容：临床常见病、多发病、专科专病</w:t>
      </w:r>
      <w:r w:rsidR="006B7CF8" w:rsidRPr="00E86222">
        <w:rPr>
          <w:rFonts w:ascii="仿宋" w:eastAsia="仿宋" w:hAnsi="仿宋" w:hint="eastAsia"/>
          <w:sz w:val="24"/>
          <w:szCs w:val="24"/>
        </w:rPr>
        <w:t>的</w:t>
      </w:r>
      <w:r w:rsidRPr="00E86222">
        <w:rPr>
          <w:rFonts w:ascii="仿宋" w:eastAsia="仿宋" w:hAnsi="仿宋"/>
          <w:sz w:val="24"/>
          <w:szCs w:val="24"/>
        </w:rPr>
        <w:t>护理</w:t>
      </w:r>
      <w:r w:rsidR="006B7CF8" w:rsidRPr="00E86222">
        <w:rPr>
          <w:rFonts w:ascii="仿宋" w:eastAsia="仿宋" w:hAnsi="仿宋" w:hint="eastAsia"/>
          <w:sz w:val="24"/>
          <w:szCs w:val="24"/>
        </w:rPr>
        <w:t>临床研究及机制探讨</w:t>
      </w:r>
      <w:r w:rsidRPr="00E86222">
        <w:rPr>
          <w:rFonts w:ascii="仿宋" w:eastAsia="仿宋" w:hAnsi="仿宋"/>
          <w:sz w:val="24"/>
          <w:szCs w:val="24"/>
        </w:rPr>
        <w:t>。</w:t>
      </w:r>
    </w:p>
    <w:p w14:paraId="4B4EA226" w14:textId="4B85212A" w:rsidR="00EF56D5" w:rsidRPr="00EF56D5" w:rsidRDefault="00524E35" w:rsidP="00AE23CC">
      <w:pPr>
        <w:spacing w:line="38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EF56D5">
        <w:rPr>
          <w:rFonts w:ascii="黑体" w:eastAsia="黑体" w:hAnsi="黑体"/>
          <w:sz w:val="24"/>
          <w:szCs w:val="24"/>
        </w:rPr>
        <w:t>选题</w:t>
      </w:r>
      <w:r w:rsidR="00E43607">
        <w:rPr>
          <w:rFonts w:ascii="黑体" w:eastAsia="黑体" w:hAnsi="黑体" w:hint="eastAsia"/>
          <w:sz w:val="24"/>
          <w:szCs w:val="24"/>
        </w:rPr>
        <w:t>4</w:t>
      </w:r>
      <w:r w:rsidRPr="00EF56D5">
        <w:rPr>
          <w:rFonts w:ascii="黑体" w:eastAsia="黑体" w:hAnsi="黑体"/>
          <w:sz w:val="24"/>
          <w:szCs w:val="24"/>
        </w:rPr>
        <w:t>：慢</w:t>
      </w:r>
      <w:r w:rsidR="006B7CF8">
        <w:rPr>
          <w:rFonts w:ascii="黑体" w:eastAsia="黑体" w:hAnsi="黑体" w:hint="eastAsia"/>
          <w:sz w:val="24"/>
          <w:szCs w:val="24"/>
        </w:rPr>
        <w:t>性</w:t>
      </w:r>
      <w:r w:rsidRPr="00EF56D5">
        <w:rPr>
          <w:rFonts w:ascii="黑体" w:eastAsia="黑体" w:hAnsi="黑体"/>
          <w:sz w:val="24"/>
          <w:szCs w:val="24"/>
        </w:rPr>
        <w:t>病管理研究</w:t>
      </w:r>
    </w:p>
    <w:p w14:paraId="72EB8DD9" w14:textId="0E3E5FD2" w:rsidR="00524E35" w:rsidRPr="00EF56D5" w:rsidRDefault="00524E35" w:rsidP="00AE23CC">
      <w:pPr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F56D5">
        <w:rPr>
          <w:rFonts w:ascii="仿宋" w:eastAsia="仿宋" w:hAnsi="仿宋"/>
          <w:sz w:val="24"/>
          <w:szCs w:val="24"/>
        </w:rPr>
        <w:t>研究内容：</w:t>
      </w:r>
      <w:r w:rsidRPr="00054874">
        <w:rPr>
          <w:rFonts w:ascii="仿宋" w:eastAsia="仿宋" w:hAnsi="仿宋"/>
          <w:sz w:val="24"/>
          <w:szCs w:val="24"/>
        </w:rPr>
        <w:t>心脑血管疾病、</w:t>
      </w:r>
      <w:r w:rsidR="00054874">
        <w:rPr>
          <w:rFonts w:ascii="仿宋" w:eastAsia="仿宋" w:hAnsi="仿宋" w:hint="eastAsia"/>
          <w:sz w:val="24"/>
          <w:szCs w:val="24"/>
        </w:rPr>
        <w:t>认知障碍、帕金森病、</w:t>
      </w:r>
      <w:r w:rsidRPr="00EF56D5">
        <w:rPr>
          <w:rFonts w:ascii="仿宋" w:eastAsia="仿宋" w:hAnsi="仿宋"/>
          <w:sz w:val="24"/>
          <w:szCs w:val="24"/>
        </w:rPr>
        <w:t>糖尿病、肿瘤</w:t>
      </w:r>
      <w:r w:rsidR="006B7CF8">
        <w:rPr>
          <w:rFonts w:ascii="仿宋" w:eastAsia="仿宋" w:hAnsi="仿宋" w:hint="eastAsia"/>
          <w:sz w:val="24"/>
          <w:szCs w:val="24"/>
        </w:rPr>
        <w:t>、</w:t>
      </w:r>
      <w:r w:rsidRPr="00EF56D5">
        <w:rPr>
          <w:rFonts w:ascii="仿宋" w:eastAsia="仿宋" w:hAnsi="仿宋"/>
          <w:sz w:val="24"/>
          <w:szCs w:val="24"/>
        </w:rPr>
        <w:t>骨关节病、慢性炎性肠病</w:t>
      </w:r>
      <w:r w:rsidR="006B7CF8">
        <w:rPr>
          <w:rFonts w:ascii="仿宋" w:eastAsia="仿宋" w:hAnsi="仿宋" w:hint="eastAsia"/>
          <w:sz w:val="24"/>
          <w:szCs w:val="24"/>
        </w:rPr>
        <w:t>、</w:t>
      </w:r>
      <w:r w:rsidR="006B7CF8" w:rsidRPr="006B7CF8">
        <w:rPr>
          <w:rFonts w:ascii="仿宋" w:eastAsia="仿宋" w:hAnsi="仿宋" w:hint="eastAsia"/>
          <w:sz w:val="24"/>
          <w:szCs w:val="24"/>
        </w:rPr>
        <w:t>慢性阻塞性肺疾病</w:t>
      </w:r>
      <w:r w:rsidRPr="00EF56D5">
        <w:rPr>
          <w:rFonts w:ascii="仿宋" w:eastAsia="仿宋" w:hAnsi="仿宋"/>
          <w:sz w:val="24"/>
          <w:szCs w:val="24"/>
        </w:rPr>
        <w:t>等</w:t>
      </w:r>
      <w:r w:rsidR="006B7CF8">
        <w:rPr>
          <w:rFonts w:ascii="仿宋" w:eastAsia="仿宋" w:hAnsi="仿宋" w:hint="eastAsia"/>
          <w:sz w:val="24"/>
          <w:szCs w:val="24"/>
        </w:rPr>
        <w:t>常见慢性病的</w:t>
      </w:r>
      <w:r w:rsidR="00972E81">
        <w:rPr>
          <w:rFonts w:ascii="仿宋" w:eastAsia="仿宋" w:hAnsi="仿宋" w:hint="eastAsia"/>
          <w:sz w:val="24"/>
          <w:szCs w:val="24"/>
        </w:rPr>
        <w:t>健康</w:t>
      </w:r>
      <w:r w:rsidR="001F0598">
        <w:rPr>
          <w:rFonts w:ascii="仿宋" w:eastAsia="仿宋" w:hAnsi="仿宋" w:hint="eastAsia"/>
          <w:sz w:val="24"/>
          <w:szCs w:val="24"/>
        </w:rPr>
        <w:t>管理研究</w:t>
      </w:r>
      <w:r w:rsidRPr="00EF56D5">
        <w:rPr>
          <w:rFonts w:ascii="仿宋" w:eastAsia="仿宋" w:hAnsi="仿宋"/>
          <w:sz w:val="24"/>
          <w:szCs w:val="24"/>
        </w:rPr>
        <w:t>。</w:t>
      </w:r>
    </w:p>
    <w:p w14:paraId="32EBFF53" w14:textId="7DD11A75" w:rsidR="00EF56D5" w:rsidRPr="00EF56D5" w:rsidRDefault="00524E35" w:rsidP="00AE23CC">
      <w:pPr>
        <w:spacing w:line="38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EF56D5">
        <w:rPr>
          <w:rFonts w:ascii="黑体" w:eastAsia="黑体" w:hAnsi="黑体"/>
          <w:sz w:val="24"/>
          <w:szCs w:val="24"/>
        </w:rPr>
        <w:t>选题</w:t>
      </w:r>
      <w:r w:rsidR="00E43607">
        <w:rPr>
          <w:rFonts w:ascii="黑体" w:eastAsia="黑体" w:hAnsi="黑体" w:hint="eastAsia"/>
          <w:sz w:val="24"/>
          <w:szCs w:val="24"/>
        </w:rPr>
        <w:t>5</w:t>
      </w:r>
      <w:r w:rsidRPr="00EF56D5">
        <w:rPr>
          <w:rFonts w:ascii="黑体" w:eastAsia="黑体" w:hAnsi="黑体"/>
          <w:sz w:val="24"/>
          <w:szCs w:val="24"/>
        </w:rPr>
        <w:t>：老年人长期照护研究</w:t>
      </w:r>
    </w:p>
    <w:p w14:paraId="5E5B2296" w14:textId="41EBE8B3" w:rsidR="00524E35" w:rsidRPr="00EF56D5" w:rsidRDefault="00524E35" w:rsidP="00AE23CC">
      <w:pPr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F56D5">
        <w:rPr>
          <w:rFonts w:ascii="仿宋" w:eastAsia="仿宋" w:hAnsi="仿宋"/>
          <w:sz w:val="24"/>
          <w:szCs w:val="24"/>
        </w:rPr>
        <w:t>研究内容：老年人照护现状与策略研究、养老照护人员培训体系研究、医养结合研究、居家养老研究、机构养老研究、社区养老研究，长期护理险研究、老年政策与管理等研究。</w:t>
      </w:r>
    </w:p>
    <w:p w14:paraId="27659062" w14:textId="23B39263" w:rsidR="00EF56D5" w:rsidRPr="00EF56D5" w:rsidRDefault="00524E35" w:rsidP="00AE23CC">
      <w:pPr>
        <w:spacing w:line="380" w:lineRule="exact"/>
        <w:ind w:firstLineChars="200" w:firstLine="480"/>
        <w:rPr>
          <w:rFonts w:ascii="黑体" w:eastAsia="黑体" w:hAnsi="黑体"/>
          <w:sz w:val="24"/>
          <w:szCs w:val="24"/>
        </w:rPr>
      </w:pPr>
      <w:bookmarkStart w:id="0" w:name="OLE_LINK1"/>
      <w:r w:rsidRPr="00EF56D5">
        <w:rPr>
          <w:rFonts w:ascii="黑体" w:eastAsia="黑体" w:hAnsi="黑体"/>
          <w:sz w:val="24"/>
          <w:szCs w:val="24"/>
        </w:rPr>
        <w:t>选题</w:t>
      </w:r>
      <w:r w:rsidR="00E43607">
        <w:rPr>
          <w:rFonts w:ascii="黑体" w:eastAsia="黑体" w:hAnsi="黑体" w:hint="eastAsia"/>
          <w:sz w:val="24"/>
          <w:szCs w:val="24"/>
        </w:rPr>
        <w:t>6</w:t>
      </w:r>
      <w:r w:rsidRPr="00EF56D5">
        <w:rPr>
          <w:rFonts w:ascii="黑体" w:eastAsia="黑体" w:hAnsi="黑体"/>
          <w:sz w:val="24"/>
          <w:szCs w:val="24"/>
        </w:rPr>
        <w:t>：</w:t>
      </w:r>
      <w:bookmarkStart w:id="1" w:name="OLE_LINK2"/>
      <w:r w:rsidRPr="00EF56D5">
        <w:rPr>
          <w:rFonts w:ascii="黑体" w:eastAsia="黑体" w:hAnsi="黑体"/>
          <w:sz w:val="24"/>
          <w:szCs w:val="24"/>
        </w:rPr>
        <w:t>围生期母婴健康管理</w:t>
      </w:r>
      <w:r w:rsidR="00972E81">
        <w:rPr>
          <w:rFonts w:ascii="黑体" w:eastAsia="黑体" w:hAnsi="黑体" w:hint="eastAsia"/>
          <w:sz w:val="24"/>
          <w:szCs w:val="24"/>
        </w:rPr>
        <w:t>及干预</w:t>
      </w:r>
      <w:r w:rsidRPr="00EF56D5">
        <w:rPr>
          <w:rFonts w:ascii="黑体" w:eastAsia="黑体" w:hAnsi="黑体"/>
          <w:sz w:val="24"/>
          <w:szCs w:val="24"/>
        </w:rPr>
        <w:t>研究</w:t>
      </w:r>
    </w:p>
    <w:bookmarkEnd w:id="1"/>
    <w:p w14:paraId="76026B84" w14:textId="57BA37F4" w:rsidR="00524E35" w:rsidRPr="00EF56D5" w:rsidRDefault="00524E35" w:rsidP="00AE23CC">
      <w:pPr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F56D5">
        <w:rPr>
          <w:rFonts w:ascii="仿宋" w:eastAsia="仿宋" w:hAnsi="仿宋"/>
          <w:sz w:val="24"/>
          <w:szCs w:val="24"/>
        </w:rPr>
        <w:t>研究内容：</w:t>
      </w:r>
      <w:r w:rsidR="00067675" w:rsidRPr="00067675">
        <w:rPr>
          <w:rFonts w:ascii="仿宋" w:eastAsia="仿宋" w:hAnsi="仿宋" w:hint="eastAsia"/>
          <w:sz w:val="24"/>
          <w:szCs w:val="24"/>
        </w:rPr>
        <w:t>生殖健康和妊娠结局的影响因素与预防策略研究、妊娠期并发症的预防与管理研究、孕期心理健康研究、安全分娩实践研究、围生期人文关怀与支持研究、产妇产后康复研究、新生儿保健与健康管理研究、母婴联结与互动研究、围生期连续性与整合性照护研究。</w:t>
      </w:r>
    </w:p>
    <w:bookmarkEnd w:id="0"/>
    <w:p w14:paraId="63D61D7B" w14:textId="4DBD3A40" w:rsidR="00EF56D5" w:rsidRPr="00EF56D5" w:rsidRDefault="00524E35" w:rsidP="00AE23CC">
      <w:pPr>
        <w:spacing w:line="38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EF56D5">
        <w:rPr>
          <w:rFonts w:ascii="黑体" w:eastAsia="黑体" w:hAnsi="黑体"/>
          <w:sz w:val="24"/>
          <w:szCs w:val="24"/>
        </w:rPr>
        <w:t>选题</w:t>
      </w:r>
      <w:r w:rsidR="00E43607">
        <w:rPr>
          <w:rFonts w:ascii="黑体" w:eastAsia="黑体" w:hAnsi="黑体" w:hint="eastAsia"/>
          <w:sz w:val="24"/>
          <w:szCs w:val="24"/>
        </w:rPr>
        <w:t>7</w:t>
      </w:r>
      <w:r w:rsidRPr="00EF56D5">
        <w:rPr>
          <w:rFonts w:ascii="黑体" w:eastAsia="黑体" w:hAnsi="黑体"/>
          <w:sz w:val="24"/>
          <w:szCs w:val="24"/>
        </w:rPr>
        <w:t>：医院管理研究</w:t>
      </w:r>
    </w:p>
    <w:p w14:paraId="58B1C8EB" w14:textId="492E22FD" w:rsidR="004453C3" w:rsidRDefault="00524E35" w:rsidP="00AE23CC">
      <w:pPr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F56D5">
        <w:rPr>
          <w:rFonts w:ascii="仿宋" w:eastAsia="仿宋" w:hAnsi="仿宋"/>
          <w:sz w:val="24"/>
          <w:szCs w:val="24"/>
        </w:rPr>
        <w:t>研究内容：医院人力资源研究、医院绩效考核及成本分析研究、信息化建设研究、质量控制研究、安全管理等研究</w:t>
      </w:r>
      <w:r w:rsidR="004A50EB">
        <w:rPr>
          <w:rFonts w:ascii="仿宋" w:eastAsia="仿宋" w:hAnsi="仿宋" w:hint="eastAsia"/>
          <w:sz w:val="24"/>
          <w:szCs w:val="24"/>
        </w:rPr>
        <w:t>；</w:t>
      </w:r>
      <w:r w:rsidRPr="00EF56D5">
        <w:rPr>
          <w:rFonts w:ascii="仿宋" w:eastAsia="仿宋" w:hAnsi="仿宋"/>
          <w:sz w:val="24"/>
          <w:szCs w:val="24"/>
        </w:rPr>
        <w:t>中医护理人才培养体系研究</w:t>
      </w:r>
      <w:r w:rsidR="004A50EB">
        <w:rPr>
          <w:rFonts w:ascii="仿宋" w:eastAsia="仿宋" w:hAnsi="仿宋" w:hint="eastAsia"/>
          <w:sz w:val="24"/>
          <w:szCs w:val="24"/>
        </w:rPr>
        <w:t>、</w:t>
      </w:r>
      <w:r w:rsidRPr="00EF56D5">
        <w:rPr>
          <w:rFonts w:ascii="仿宋" w:eastAsia="仿宋" w:hAnsi="仿宋"/>
          <w:sz w:val="24"/>
          <w:szCs w:val="24"/>
        </w:rPr>
        <w:t>中医药健康服务人才</w:t>
      </w:r>
      <w:r w:rsidR="00314E2C">
        <w:rPr>
          <w:rFonts w:ascii="仿宋" w:eastAsia="仿宋" w:hAnsi="仿宋" w:hint="eastAsia"/>
          <w:sz w:val="24"/>
          <w:szCs w:val="24"/>
        </w:rPr>
        <w:t>培养</w:t>
      </w:r>
      <w:r w:rsidRPr="00EF56D5">
        <w:rPr>
          <w:rFonts w:ascii="仿宋" w:eastAsia="仿宋" w:hAnsi="仿宋"/>
          <w:sz w:val="24"/>
          <w:szCs w:val="24"/>
        </w:rPr>
        <w:t>体系研究</w:t>
      </w:r>
      <w:r w:rsidR="00314E2C">
        <w:rPr>
          <w:rFonts w:ascii="仿宋" w:eastAsia="仿宋" w:hAnsi="仿宋" w:hint="eastAsia"/>
          <w:sz w:val="24"/>
          <w:szCs w:val="24"/>
        </w:rPr>
        <w:t>、中医药传承创新研究</w:t>
      </w:r>
      <w:r w:rsidR="004A50EB">
        <w:rPr>
          <w:rFonts w:ascii="仿宋" w:eastAsia="仿宋" w:hAnsi="仿宋" w:hint="eastAsia"/>
          <w:sz w:val="24"/>
          <w:szCs w:val="24"/>
        </w:rPr>
        <w:t>；</w:t>
      </w:r>
      <w:r w:rsidRPr="00EF56D5">
        <w:rPr>
          <w:rFonts w:ascii="仿宋" w:eastAsia="仿宋" w:hAnsi="仿宋"/>
          <w:sz w:val="24"/>
          <w:szCs w:val="24"/>
        </w:rPr>
        <w:t>卫生</w:t>
      </w:r>
      <w:r w:rsidR="004608A0">
        <w:rPr>
          <w:rFonts w:ascii="仿宋" w:eastAsia="仿宋" w:hAnsi="仿宋" w:hint="eastAsia"/>
          <w:sz w:val="24"/>
          <w:szCs w:val="24"/>
        </w:rPr>
        <w:t>管理</w:t>
      </w:r>
      <w:r w:rsidRPr="00EF56D5">
        <w:rPr>
          <w:rFonts w:ascii="仿宋" w:eastAsia="仿宋" w:hAnsi="仿宋"/>
          <w:sz w:val="24"/>
          <w:szCs w:val="24"/>
        </w:rPr>
        <w:t>政策优化研究</w:t>
      </w:r>
      <w:r w:rsidR="004A50EB">
        <w:rPr>
          <w:rFonts w:ascii="仿宋" w:eastAsia="仿宋" w:hAnsi="仿宋" w:hint="eastAsia"/>
          <w:sz w:val="24"/>
          <w:szCs w:val="24"/>
        </w:rPr>
        <w:t>；</w:t>
      </w:r>
      <w:r w:rsidR="001F0598">
        <w:rPr>
          <w:rFonts w:ascii="仿宋" w:eastAsia="仿宋" w:hAnsi="仿宋" w:hint="eastAsia"/>
          <w:sz w:val="24"/>
          <w:szCs w:val="24"/>
        </w:rPr>
        <w:t>医院</w:t>
      </w:r>
      <w:r w:rsidR="00CE5D16">
        <w:rPr>
          <w:rFonts w:ascii="仿宋" w:eastAsia="仿宋" w:hAnsi="仿宋" w:hint="eastAsia"/>
          <w:sz w:val="24"/>
          <w:szCs w:val="24"/>
        </w:rPr>
        <w:t>延伸护理研究、医院无陪护研究</w:t>
      </w:r>
      <w:r w:rsidR="00103A6E">
        <w:rPr>
          <w:rFonts w:ascii="仿宋" w:eastAsia="仿宋" w:hAnsi="仿宋" w:hint="eastAsia"/>
          <w:sz w:val="24"/>
          <w:szCs w:val="24"/>
        </w:rPr>
        <w:t>等</w:t>
      </w:r>
      <w:r w:rsidRPr="00EF56D5">
        <w:rPr>
          <w:rFonts w:ascii="仿宋" w:eastAsia="仿宋" w:hAnsi="仿宋"/>
          <w:sz w:val="24"/>
          <w:szCs w:val="24"/>
        </w:rPr>
        <w:t>。</w:t>
      </w:r>
    </w:p>
    <w:p w14:paraId="2E1E44EE" w14:textId="4C5EA423" w:rsidR="005E1F53" w:rsidRPr="00CE5D16" w:rsidRDefault="005E1F53" w:rsidP="005E1F53">
      <w:pPr>
        <w:spacing w:line="38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CE5D16">
        <w:rPr>
          <w:rFonts w:ascii="黑体" w:eastAsia="黑体" w:hAnsi="黑体" w:hint="eastAsia"/>
          <w:sz w:val="24"/>
          <w:szCs w:val="24"/>
        </w:rPr>
        <w:t>选题</w:t>
      </w:r>
      <w:r w:rsidR="00E43607">
        <w:rPr>
          <w:rFonts w:ascii="黑体" w:eastAsia="黑体" w:hAnsi="黑体" w:hint="eastAsia"/>
          <w:sz w:val="24"/>
          <w:szCs w:val="24"/>
        </w:rPr>
        <w:t>8</w:t>
      </w:r>
      <w:r w:rsidRPr="00CE5D16">
        <w:rPr>
          <w:rFonts w:ascii="黑体" w:eastAsia="黑体" w:hAnsi="黑体" w:hint="eastAsia"/>
          <w:sz w:val="24"/>
          <w:szCs w:val="24"/>
        </w:rPr>
        <w:t>：</w:t>
      </w:r>
      <w:r>
        <w:rPr>
          <w:rFonts w:ascii="黑体" w:eastAsia="黑体" w:hAnsi="黑体" w:hint="eastAsia"/>
          <w:sz w:val="24"/>
          <w:szCs w:val="24"/>
        </w:rPr>
        <w:t>交叉研究</w:t>
      </w:r>
    </w:p>
    <w:p w14:paraId="0F146968" w14:textId="1BE3EAA2" w:rsidR="005E1F53" w:rsidRPr="00EF56D5" w:rsidRDefault="005E1F53" w:rsidP="00AE23CC">
      <w:pPr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F56D5">
        <w:rPr>
          <w:rFonts w:ascii="仿宋" w:eastAsia="仿宋" w:hAnsi="仿宋"/>
          <w:sz w:val="24"/>
          <w:szCs w:val="24"/>
        </w:rPr>
        <w:t>研究内容：</w:t>
      </w:r>
      <w:r>
        <w:rPr>
          <w:rFonts w:ascii="仿宋" w:eastAsia="仿宋" w:hAnsi="仿宋" w:hint="eastAsia"/>
          <w:sz w:val="24"/>
          <w:szCs w:val="24"/>
        </w:rPr>
        <w:t>人工智能、再生医学、材料学</w:t>
      </w:r>
      <w:r w:rsidR="00972E81">
        <w:rPr>
          <w:rFonts w:ascii="仿宋" w:eastAsia="仿宋" w:hAnsi="仿宋" w:hint="eastAsia"/>
          <w:sz w:val="24"/>
          <w:szCs w:val="24"/>
        </w:rPr>
        <w:t>、</w:t>
      </w:r>
      <w:r w:rsidR="00B14C88">
        <w:rPr>
          <w:rFonts w:ascii="仿宋" w:eastAsia="仿宋" w:hAnsi="仿宋" w:hint="eastAsia"/>
          <w:sz w:val="24"/>
          <w:szCs w:val="24"/>
        </w:rPr>
        <w:t>中西结合</w:t>
      </w:r>
      <w:r w:rsidR="00972E81">
        <w:rPr>
          <w:rFonts w:ascii="仿宋" w:eastAsia="仿宋" w:hAnsi="仿宋" w:hint="eastAsia"/>
          <w:sz w:val="24"/>
          <w:szCs w:val="24"/>
        </w:rPr>
        <w:t>基础医学</w:t>
      </w:r>
      <w:r>
        <w:rPr>
          <w:rFonts w:ascii="仿宋" w:eastAsia="仿宋" w:hAnsi="仿宋" w:hint="eastAsia"/>
          <w:sz w:val="24"/>
          <w:szCs w:val="24"/>
        </w:rPr>
        <w:t>等与护理学科的交叉研究。</w:t>
      </w:r>
    </w:p>
    <w:p w14:paraId="6AFB1089" w14:textId="518516CF" w:rsidR="00CE5D16" w:rsidRPr="00CE5D16" w:rsidRDefault="00CE5D16" w:rsidP="00CE5D16">
      <w:pPr>
        <w:spacing w:line="38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CE5D16">
        <w:rPr>
          <w:rFonts w:ascii="黑体" w:eastAsia="黑体" w:hAnsi="黑体" w:hint="eastAsia"/>
          <w:sz w:val="24"/>
          <w:szCs w:val="24"/>
        </w:rPr>
        <w:t>选题</w:t>
      </w:r>
      <w:r w:rsidR="00E43607">
        <w:rPr>
          <w:rFonts w:ascii="黑体" w:eastAsia="黑体" w:hAnsi="黑体" w:hint="eastAsia"/>
          <w:sz w:val="24"/>
          <w:szCs w:val="24"/>
        </w:rPr>
        <w:t>9</w:t>
      </w:r>
      <w:r w:rsidRPr="00CE5D16">
        <w:rPr>
          <w:rFonts w:ascii="黑体" w:eastAsia="黑体" w:hAnsi="黑体" w:hint="eastAsia"/>
          <w:sz w:val="24"/>
          <w:szCs w:val="24"/>
        </w:rPr>
        <w:t>：</w:t>
      </w:r>
      <w:r w:rsidR="00524E35" w:rsidRPr="00CE5D16">
        <w:rPr>
          <w:rFonts w:ascii="黑体" w:eastAsia="黑体" w:hAnsi="黑体"/>
          <w:sz w:val="24"/>
          <w:szCs w:val="24"/>
        </w:rPr>
        <w:t>其他</w:t>
      </w:r>
    </w:p>
    <w:p w14:paraId="372CB826" w14:textId="3CB65187" w:rsidR="00BE2C0A" w:rsidRPr="00EF56D5" w:rsidRDefault="00524E35" w:rsidP="00AE23CC">
      <w:pPr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F56D5">
        <w:rPr>
          <w:rFonts w:ascii="仿宋" w:eastAsia="仿宋" w:hAnsi="仿宋"/>
          <w:sz w:val="24"/>
          <w:szCs w:val="24"/>
        </w:rPr>
        <w:t>与护理学科相关的</w:t>
      </w:r>
      <w:r w:rsidR="00CE5D16">
        <w:rPr>
          <w:rFonts w:ascii="仿宋" w:eastAsia="仿宋" w:hAnsi="仿宋" w:hint="eastAsia"/>
          <w:sz w:val="24"/>
          <w:szCs w:val="24"/>
        </w:rPr>
        <w:t>其他</w:t>
      </w:r>
      <w:r w:rsidRPr="00EF56D5">
        <w:rPr>
          <w:rFonts w:ascii="仿宋" w:eastAsia="仿宋" w:hAnsi="仿宋"/>
          <w:sz w:val="24"/>
          <w:szCs w:val="24"/>
        </w:rPr>
        <w:t>课题研究，题目自</w:t>
      </w:r>
      <w:r w:rsidRPr="00EF56D5">
        <w:rPr>
          <w:rFonts w:ascii="仿宋" w:eastAsia="仿宋" w:hAnsi="仿宋" w:hint="eastAsia"/>
          <w:sz w:val="24"/>
          <w:szCs w:val="24"/>
        </w:rPr>
        <w:t>拟。</w:t>
      </w:r>
    </w:p>
    <w:sectPr w:rsidR="00BE2C0A" w:rsidRPr="00EF5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30A5A" w14:textId="77777777" w:rsidR="008C72EC" w:rsidRDefault="008C72EC" w:rsidP="001F0598">
      <w:r>
        <w:separator/>
      </w:r>
    </w:p>
  </w:endnote>
  <w:endnote w:type="continuationSeparator" w:id="0">
    <w:p w14:paraId="69477DDB" w14:textId="77777777" w:rsidR="008C72EC" w:rsidRDefault="008C72EC" w:rsidP="001F0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3D594" w14:textId="77777777" w:rsidR="008C72EC" w:rsidRDefault="008C72EC" w:rsidP="001F0598">
      <w:r>
        <w:separator/>
      </w:r>
    </w:p>
  </w:footnote>
  <w:footnote w:type="continuationSeparator" w:id="0">
    <w:p w14:paraId="4C1B60EA" w14:textId="77777777" w:rsidR="008C72EC" w:rsidRDefault="008C72EC" w:rsidP="001F0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Q0MbIwsjA3t7Q0sjBT0lEKTi0uzszPAykwrAUAD4OORSwAAAA="/>
  </w:docVars>
  <w:rsids>
    <w:rsidRoot w:val="00A05069"/>
    <w:rsid w:val="0000731B"/>
    <w:rsid w:val="00054874"/>
    <w:rsid w:val="00067675"/>
    <w:rsid w:val="00103A6E"/>
    <w:rsid w:val="0015577E"/>
    <w:rsid w:val="001F0598"/>
    <w:rsid w:val="00211C3D"/>
    <w:rsid w:val="00314E2C"/>
    <w:rsid w:val="00332F85"/>
    <w:rsid w:val="004453C3"/>
    <w:rsid w:val="004608A0"/>
    <w:rsid w:val="004A50EB"/>
    <w:rsid w:val="00524E35"/>
    <w:rsid w:val="005E1F53"/>
    <w:rsid w:val="005F7169"/>
    <w:rsid w:val="00622A24"/>
    <w:rsid w:val="006B7CF8"/>
    <w:rsid w:val="00801340"/>
    <w:rsid w:val="00851A8D"/>
    <w:rsid w:val="008C72EC"/>
    <w:rsid w:val="00972E81"/>
    <w:rsid w:val="009C325D"/>
    <w:rsid w:val="00A05069"/>
    <w:rsid w:val="00AE23CC"/>
    <w:rsid w:val="00B14C88"/>
    <w:rsid w:val="00B60E28"/>
    <w:rsid w:val="00BE2C0A"/>
    <w:rsid w:val="00BF1CF0"/>
    <w:rsid w:val="00C103BF"/>
    <w:rsid w:val="00CE53C2"/>
    <w:rsid w:val="00CE5D16"/>
    <w:rsid w:val="00DC6269"/>
    <w:rsid w:val="00E22B9E"/>
    <w:rsid w:val="00E43607"/>
    <w:rsid w:val="00E86222"/>
    <w:rsid w:val="00EF56D5"/>
    <w:rsid w:val="00FA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3ABBEA"/>
  <w15:chartTrackingRefBased/>
  <w15:docId w15:val="{7400BA47-8953-4F97-B29C-273B89CE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050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0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0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0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069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06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06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06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0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0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069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050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0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0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0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06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06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0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0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0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0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0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0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069"/>
    <w:rPr>
      <w:b/>
      <w:bCs/>
      <w:smallCaps/>
      <w:color w:val="2F5496" w:themeColor="accent1" w:themeShade="BF"/>
      <w:spacing w:val="5"/>
    </w:rPr>
  </w:style>
  <w:style w:type="character" w:styleId="ae">
    <w:name w:val="annotation reference"/>
    <w:basedOn w:val="a0"/>
    <w:uiPriority w:val="99"/>
    <w:semiHidden/>
    <w:unhideWhenUsed/>
    <w:rsid w:val="005E1F53"/>
    <w:rPr>
      <w:sz w:val="21"/>
      <w:szCs w:val="21"/>
    </w:rPr>
  </w:style>
  <w:style w:type="paragraph" w:styleId="af">
    <w:name w:val="annotation text"/>
    <w:basedOn w:val="a"/>
    <w:link w:val="af0"/>
    <w:uiPriority w:val="99"/>
    <w:unhideWhenUsed/>
    <w:rsid w:val="005E1F53"/>
    <w:pPr>
      <w:jc w:val="left"/>
    </w:pPr>
  </w:style>
  <w:style w:type="character" w:customStyle="1" w:styleId="af0">
    <w:name w:val="批注文字 字符"/>
    <w:basedOn w:val="a0"/>
    <w:link w:val="af"/>
    <w:uiPriority w:val="99"/>
    <w:rsid w:val="005E1F5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E1F53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5E1F53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1F0598"/>
    <w:rPr>
      <w:sz w:val="18"/>
      <w:szCs w:val="18"/>
    </w:rPr>
  </w:style>
  <w:style w:type="character" w:customStyle="1" w:styleId="af4">
    <w:name w:val="批注框文本 字符"/>
    <w:basedOn w:val="a0"/>
    <w:link w:val="af3"/>
    <w:uiPriority w:val="99"/>
    <w:semiHidden/>
    <w:rsid w:val="001F0598"/>
    <w:rPr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1F05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6">
    <w:name w:val="页眉 字符"/>
    <w:basedOn w:val="a0"/>
    <w:link w:val="af5"/>
    <w:uiPriority w:val="99"/>
    <w:rsid w:val="001F0598"/>
    <w:rPr>
      <w:sz w:val="18"/>
      <w:szCs w:val="18"/>
    </w:rPr>
  </w:style>
  <w:style w:type="paragraph" w:styleId="af7">
    <w:name w:val="footer"/>
    <w:basedOn w:val="a"/>
    <w:link w:val="af8"/>
    <w:uiPriority w:val="99"/>
    <w:unhideWhenUsed/>
    <w:rsid w:val="001F05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8">
    <w:name w:val="页脚 字符"/>
    <w:basedOn w:val="a0"/>
    <w:link w:val="af7"/>
    <w:uiPriority w:val="99"/>
    <w:rsid w:val="001F0598"/>
    <w:rPr>
      <w:sz w:val="18"/>
      <w:szCs w:val="18"/>
    </w:rPr>
  </w:style>
  <w:style w:type="paragraph" w:styleId="af9">
    <w:name w:val="Revision"/>
    <w:hidden/>
    <w:uiPriority w:val="99"/>
    <w:semiHidden/>
    <w:rsid w:val="00314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洪</dc:creator>
  <cp:keywords/>
  <dc:description/>
  <cp:lastModifiedBy>W</cp:lastModifiedBy>
  <cp:revision>26</cp:revision>
  <dcterms:created xsi:type="dcterms:W3CDTF">2025-05-03T12:47:00Z</dcterms:created>
  <dcterms:modified xsi:type="dcterms:W3CDTF">2025-06-03T07:01:00Z</dcterms:modified>
</cp:coreProperties>
</file>